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1"/>
        <w:gridCol w:w="5696"/>
        <w:gridCol w:w="2866"/>
        <w:gridCol w:w="2993"/>
      </w:tblGrid>
      <w:tr w:rsidR="001B0657" w:rsidRPr="002A5197" w:rsidTr="001B0657">
        <w:tc>
          <w:tcPr>
            <w:tcW w:w="1093" w:type="pct"/>
          </w:tcPr>
          <w:p w:rsidR="001B0657" w:rsidRPr="002A5197" w:rsidRDefault="001B0657" w:rsidP="001B0657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926" w:type="pct"/>
          </w:tcPr>
          <w:p w:rsidR="001B0657" w:rsidRPr="002A5197" w:rsidRDefault="001B0657" w:rsidP="001B0657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969" w:type="pct"/>
          </w:tcPr>
          <w:p w:rsidR="001B0657" w:rsidRPr="002A5197" w:rsidRDefault="001B0657" w:rsidP="001B0657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197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КПК, профессиональной переподготовки</w:t>
            </w:r>
          </w:p>
        </w:tc>
        <w:tc>
          <w:tcPr>
            <w:tcW w:w="1012" w:type="pct"/>
          </w:tcPr>
          <w:p w:rsidR="001B0657" w:rsidRPr="002A5197" w:rsidRDefault="001B0657" w:rsidP="001B0657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1B0657" w:rsidRPr="002A5197" w:rsidRDefault="001B0657" w:rsidP="001B0657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1B0657" w:rsidRPr="002A5197" w:rsidTr="001B0657">
        <w:tc>
          <w:tcPr>
            <w:tcW w:w="1093" w:type="pct"/>
          </w:tcPr>
          <w:p w:rsidR="001B0657" w:rsidRPr="00963B14" w:rsidRDefault="001B0657" w:rsidP="001B0657">
            <w:pPr>
              <w:rPr>
                <w:rFonts w:ascii="Times New Roman" w:hAnsi="Times New Roman"/>
                <w:szCs w:val="24"/>
              </w:rPr>
            </w:pPr>
            <w:r w:rsidRPr="00963B14">
              <w:rPr>
                <w:rFonts w:ascii="Times New Roman" w:hAnsi="Times New Roman"/>
                <w:szCs w:val="24"/>
              </w:rPr>
              <w:t>Костромской областной институт развития образования</w:t>
            </w:r>
          </w:p>
          <w:p w:rsidR="001B0657" w:rsidRPr="002A5197" w:rsidRDefault="001B0657" w:rsidP="001B0657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pct"/>
          </w:tcPr>
          <w:p w:rsidR="001B0657" w:rsidRPr="002A5197" w:rsidRDefault="001B0657" w:rsidP="001B0657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«Реализация требований федерального государственного образовательного стандарта в начальной школе»</w:t>
            </w:r>
          </w:p>
        </w:tc>
        <w:tc>
          <w:tcPr>
            <w:tcW w:w="969" w:type="pct"/>
          </w:tcPr>
          <w:p w:rsidR="001B0657" w:rsidRPr="00423863" w:rsidRDefault="001B0657" w:rsidP="001B0657">
            <w:pPr>
              <w:pStyle w:val="1"/>
              <w:ind w:right="48"/>
              <w:rPr>
                <w:rFonts w:ascii="Times New Roman" w:hAnsi="Times New Roman"/>
                <w:snapToGrid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ru-RU"/>
              </w:rPr>
              <w:t>16.01.12 – 28.01.12</w:t>
            </w:r>
          </w:p>
        </w:tc>
        <w:tc>
          <w:tcPr>
            <w:tcW w:w="1012" w:type="pct"/>
          </w:tcPr>
          <w:p w:rsidR="001B0657" w:rsidRPr="002A5197" w:rsidRDefault="001B0657" w:rsidP="001B0657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Удостоверение № 156-02</w:t>
            </w:r>
          </w:p>
        </w:tc>
      </w:tr>
      <w:tr w:rsidR="001B0657" w:rsidRPr="002A5197" w:rsidTr="001B0657">
        <w:tc>
          <w:tcPr>
            <w:tcW w:w="1093" w:type="pct"/>
          </w:tcPr>
          <w:p w:rsidR="001B0657" w:rsidRPr="002A5197" w:rsidRDefault="001B0657" w:rsidP="001B0657">
            <w:pPr>
              <w:rPr>
                <w:rFonts w:ascii="Times New Roman" w:hAnsi="Times New Roman"/>
                <w:szCs w:val="24"/>
              </w:rPr>
            </w:pPr>
            <w:r w:rsidRPr="00963B14">
              <w:rPr>
                <w:rFonts w:ascii="Times New Roman" w:hAnsi="Times New Roman"/>
                <w:szCs w:val="24"/>
              </w:rPr>
              <w:t>Костромской областной институт развития образования</w:t>
            </w:r>
          </w:p>
        </w:tc>
        <w:tc>
          <w:tcPr>
            <w:tcW w:w="1926" w:type="pct"/>
          </w:tcPr>
          <w:p w:rsidR="001B0657" w:rsidRPr="002A5197" w:rsidRDefault="001B0657" w:rsidP="001B0657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«Способы использования цифрового интерактивного оборудования при решении проектно-исследовательских задач в условиях реализации ФГОС»</w:t>
            </w:r>
          </w:p>
        </w:tc>
        <w:tc>
          <w:tcPr>
            <w:tcW w:w="969" w:type="pct"/>
          </w:tcPr>
          <w:p w:rsidR="001B0657" w:rsidRPr="00423863" w:rsidRDefault="001B0657" w:rsidP="001B0657">
            <w:pPr>
              <w:pStyle w:val="1"/>
              <w:ind w:right="48"/>
              <w:rPr>
                <w:rFonts w:ascii="Times New Roman" w:hAnsi="Times New Roman"/>
                <w:snapToGrid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ru-RU"/>
              </w:rPr>
              <w:t>10.09.12-29.09.12</w:t>
            </w:r>
          </w:p>
        </w:tc>
        <w:tc>
          <w:tcPr>
            <w:tcW w:w="1012" w:type="pct"/>
          </w:tcPr>
          <w:p w:rsidR="001B0657" w:rsidRPr="002A5197" w:rsidRDefault="001B0657" w:rsidP="001B0657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Удостоверение № 286-03</w:t>
            </w:r>
          </w:p>
        </w:tc>
      </w:tr>
      <w:tr w:rsidR="001B0657" w:rsidRPr="002A5197" w:rsidTr="001B0657">
        <w:tc>
          <w:tcPr>
            <w:tcW w:w="1093" w:type="pct"/>
          </w:tcPr>
          <w:p w:rsidR="001B0657" w:rsidRPr="00FF1A24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ОГБОУ ДПО «Костромской областной институт развития образования»</w:t>
            </w:r>
          </w:p>
        </w:tc>
        <w:tc>
          <w:tcPr>
            <w:tcW w:w="1926" w:type="pct"/>
          </w:tcPr>
          <w:p w:rsidR="001B0657" w:rsidRPr="002D2496" w:rsidRDefault="001B0657" w:rsidP="001B0657">
            <w:pPr>
              <w:pStyle w:val="7"/>
            </w:pPr>
            <w:r>
              <w:t>«Цифровое интерактивное оборудование в педагогической практике современного учителя начальной школы».</w:t>
            </w:r>
          </w:p>
        </w:tc>
        <w:tc>
          <w:tcPr>
            <w:tcW w:w="969" w:type="pct"/>
          </w:tcPr>
          <w:p w:rsidR="001B0657" w:rsidRPr="00423863" w:rsidRDefault="001B0657" w:rsidP="001B0657">
            <w:pPr>
              <w:pStyle w:val="1"/>
              <w:rPr>
                <w:rFonts w:ascii="Times New Roman" w:hAnsi="Times New Roman"/>
                <w:snapToGrid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  <w:lang w:val="ru-RU"/>
              </w:rPr>
              <w:t>28.06.13-29.06.13</w:t>
            </w:r>
          </w:p>
        </w:tc>
        <w:tc>
          <w:tcPr>
            <w:tcW w:w="1012" w:type="pct"/>
          </w:tcPr>
          <w:p w:rsidR="001B0657" w:rsidRPr="002A5197" w:rsidRDefault="001B0657" w:rsidP="001B0657">
            <w:pPr>
              <w:rPr>
                <w:rFonts w:ascii="Times New Roman" w:hAnsi="Times New Roman"/>
                <w:szCs w:val="24"/>
              </w:rPr>
            </w:pPr>
            <w:r w:rsidRPr="00423863">
              <w:rPr>
                <w:rFonts w:ascii="Times New Roman" w:hAnsi="Times New Roman"/>
                <w:szCs w:val="24"/>
              </w:rPr>
              <w:t xml:space="preserve">Сертификат № </w:t>
            </w:r>
            <w:r w:rsidRPr="00BA32F7">
              <w:rPr>
                <w:rFonts w:ascii="Times New Roman" w:hAnsi="Times New Roman" w:cs="Times New Roman"/>
              </w:rPr>
              <w:t>85 - 01</w:t>
            </w:r>
          </w:p>
        </w:tc>
      </w:tr>
      <w:tr w:rsidR="001B0657" w:rsidRPr="002A5197" w:rsidTr="001B0657">
        <w:tc>
          <w:tcPr>
            <w:tcW w:w="1093" w:type="pct"/>
          </w:tcPr>
          <w:p w:rsidR="001B0657" w:rsidRPr="00FF1A24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ОГБОУ ДПО «Костромской областной институт развития образования»</w:t>
            </w:r>
          </w:p>
        </w:tc>
        <w:tc>
          <w:tcPr>
            <w:tcW w:w="1926" w:type="pct"/>
          </w:tcPr>
          <w:p w:rsidR="001B0657" w:rsidRPr="00423863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«Логопедия»</w:t>
            </w:r>
          </w:p>
        </w:tc>
        <w:tc>
          <w:tcPr>
            <w:tcW w:w="969" w:type="pct"/>
          </w:tcPr>
          <w:p w:rsidR="001B0657" w:rsidRPr="002A519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02.04.12 -19.11.12</w:t>
            </w:r>
          </w:p>
        </w:tc>
        <w:tc>
          <w:tcPr>
            <w:tcW w:w="1012" w:type="pct"/>
          </w:tcPr>
          <w:p w:rsidR="001B0657" w:rsidRPr="002A519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 о профессиональной переподготовке № 501050</w:t>
            </w:r>
          </w:p>
        </w:tc>
      </w:tr>
      <w:tr w:rsidR="001B0657" w:rsidRPr="002A5197" w:rsidTr="001B0657">
        <w:tc>
          <w:tcPr>
            <w:tcW w:w="1093" w:type="pct"/>
          </w:tcPr>
          <w:p w:rsidR="001B0657" w:rsidRPr="00963B14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Издательство ВИТАпресс</w:t>
            </w:r>
          </w:p>
        </w:tc>
        <w:tc>
          <w:tcPr>
            <w:tcW w:w="1926" w:type="pct"/>
          </w:tcPr>
          <w:p w:rsidR="001B0657" w:rsidRPr="00963B14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«Системно-деятельностный подход в образовании: проблемы внедрения и пути их решения в современной школе»</w:t>
            </w:r>
          </w:p>
        </w:tc>
        <w:tc>
          <w:tcPr>
            <w:tcW w:w="969" w:type="pct"/>
          </w:tcPr>
          <w:p w:rsidR="001B0657" w:rsidRPr="00963B14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29.08.16</w:t>
            </w:r>
          </w:p>
        </w:tc>
        <w:tc>
          <w:tcPr>
            <w:tcW w:w="1012" w:type="pct"/>
          </w:tcPr>
          <w:p w:rsidR="001B0657" w:rsidRPr="00963B14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Сертификат </w:t>
            </w:r>
          </w:p>
        </w:tc>
      </w:tr>
      <w:tr w:rsidR="001B0657" w:rsidRPr="002A5197" w:rsidTr="001B0657">
        <w:tc>
          <w:tcPr>
            <w:tcW w:w="1093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ОГБОУ ДПО «Костромской областной институт развития образования»</w:t>
            </w:r>
          </w:p>
        </w:tc>
        <w:tc>
          <w:tcPr>
            <w:tcW w:w="1926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«Инклюзивное обучение детей с ОВЗ в условиях введения ФГОС»</w:t>
            </w:r>
          </w:p>
        </w:tc>
        <w:tc>
          <w:tcPr>
            <w:tcW w:w="969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24.10.16 – 23.12.16</w:t>
            </w:r>
          </w:p>
        </w:tc>
        <w:tc>
          <w:tcPr>
            <w:tcW w:w="1012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Удостоверение №1089-02</w:t>
            </w:r>
          </w:p>
        </w:tc>
      </w:tr>
      <w:tr w:rsidR="001B0657" w:rsidRPr="002A5197" w:rsidTr="001B0657">
        <w:tc>
          <w:tcPr>
            <w:tcW w:w="1093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ОГБОУ ДПО «Костромской областной институт развития образования»</w:t>
            </w:r>
          </w:p>
        </w:tc>
        <w:tc>
          <w:tcPr>
            <w:tcW w:w="1926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147239">
              <w:rPr>
                <w:rFonts w:ascii="Times New Roman" w:hAnsi="Times New Roman" w:cs="Times New Roman"/>
              </w:rPr>
              <w:t>Инновационная д</w:t>
            </w:r>
            <w:r>
              <w:rPr>
                <w:rFonts w:ascii="Times New Roman" w:hAnsi="Times New Roman" w:cs="Times New Roman"/>
              </w:rPr>
              <w:t xml:space="preserve">еятельность в сфере образования. </w:t>
            </w:r>
            <w:r w:rsidRPr="00147239">
              <w:rPr>
                <w:rFonts w:ascii="Times New Roman" w:hAnsi="Times New Roman" w:cs="Times New Roman"/>
              </w:rPr>
              <w:t>Образование одаренных детей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69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17.02.17 -9.04.17</w:t>
            </w:r>
          </w:p>
        </w:tc>
        <w:tc>
          <w:tcPr>
            <w:tcW w:w="1012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Сертификат</w:t>
            </w:r>
          </w:p>
        </w:tc>
      </w:tr>
      <w:tr w:rsidR="001B0657" w:rsidRPr="002A5197" w:rsidTr="001B0657">
        <w:tc>
          <w:tcPr>
            <w:tcW w:w="1093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научно-</w:t>
            </w:r>
            <w:r>
              <w:rPr>
                <w:rFonts w:ascii="Times New Roman" w:hAnsi="Times New Roman"/>
                <w:szCs w:val="24"/>
              </w:rPr>
              <w:lastRenderedPageBreak/>
              <w:t>методический центр им. Л.В. Занкова</w:t>
            </w:r>
          </w:p>
        </w:tc>
        <w:tc>
          <w:tcPr>
            <w:tcW w:w="1926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«Формирование УУД на предметном материале в системе </w:t>
            </w:r>
            <w:r>
              <w:rPr>
                <w:rFonts w:ascii="Times New Roman" w:hAnsi="Times New Roman"/>
                <w:szCs w:val="24"/>
              </w:rPr>
              <w:lastRenderedPageBreak/>
              <w:t>развивающего обучения»</w:t>
            </w:r>
          </w:p>
        </w:tc>
        <w:tc>
          <w:tcPr>
            <w:tcW w:w="969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26.04.17</w:t>
            </w:r>
          </w:p>
        </w:tc>
        <w:tc>
          <w:tcPr>
            <w:tcW w:w="1012" w:type="pct"/>
          </w:tcPr>
          <w:p w:rsidR="001B0657" w:rsidRDefault="001B0657" w:rsidP="001B06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Сертификат</w:t>
            </w:r>
          </w:p>
        </w:tc>
      </w:tr>
    </w:tbl>
    <w:tbl>
      <w:tblPr>
        <w:tblStyle w:val="a8"/>
        <w:tblpPr w:leftFromText="180" w:rightFromText="180" w:vertAnchor="page" w:horzAnchor="margin" w:tblpXSpec="center" w:tblpY="3676"/>
        <w:tblW w:w="3440" w:type="pct"/>
        <w:tblLook w:val="04A0"/>
      </w:tblPr>
      <w:tblGrid>
        <w:gridCol w:w="3719"/>
        <w:gridCol w:w="6454"/>
      </w:tblGrid>
      <w:tr w:rsidR="001B0657" w:rsidRPr="002A5197" w:rsidTr="001B0657">
        <w:tc>
          <w:tcPr>
            <w:tcW w:w="1828" w:type="pct"/>
          </w:tcPr>
          <w:p w:rsidR="001B0657" w:rsidRPr="002A5197" w:rsidRDefault="001B0657" w:rsidP="001B0657">
            <w:pPr>
              <w:pStyle w:val="a9"/>
              <w:snapToGrid w:val="0"/>
              <w:jc w:val="both"/>
            </w:pPr>
            <w:r>
              <w:lastRenderedPageBreak/>
              <w:t>В</w:t>
            </w:r>
            <w:r w:rsidRPr="002A5197">
              <w:t>сероссийский уровень</w:t>
            </w:r>
          </w:p>
        </w:tc>
        <w:tc>
          <w:tcPr>
            <w:tcW w:w="3172" w:type="pct"/>
          </w:tcPr>
          <w:p w:rsidR="001B0657" w:rsidRPr="002A5197" w:rsidRDefault="001B0657" w:rsidP="001B0657">
            <w:pPr>
              <w:pStyle w:val="a9"/>
              <w:snapToGrid w:val="0"/>
              <w:jc w:val="both"/>
            </w:pPr>
            <w:r>
              <w:t>М</w:t>
            </w:r>
            <w:r w:rsidRPr="002A5197">
              <w:t>униципальный уровень</w:t>
            </w:r>
          </w:p>
          <w:p w:rsidR="001B0657" w:rsidRPr="002A5197" w:rsidRDefault="001B0657" w:rsidP="001B0657">
            <w:pPr>
              <w:pStyle w:val="a9"/>
              <w:snapToGrid w:val="0"/>
              <w:jc w:val="both"/>
            </w:pPr>
          </w:p>
        </w:tc>
      </w:tr>
      <w:tr w:rsidR="001B0657" w:rsidRPr="002A5197" w:rsidTr="001B0657">
        <w:tc>
          <w:tcPr>
            <w:tcW w:w="1828" w:type="pct"/>
          </w:tcPr>
          <w:p w:rsidR="001B0657" w:rsidRPr="000D1385" w:rsidRDefault="001B0657" w:rsidP="001B0657">
            <w:pPr>
              <w:ind w:right="48"/>
            </w:pPr>
            <w:r>
              <w:rPr>
                <w:lang w:val="en-US"/>
              </w:rPr>
              <w:t>UCHI.RU</w:t>
            </w:r>
            <w:r>
              <w:t xml:space="preserve"> Благодарственное письмо 2016</w:t>
            </w:r>
          </w:p>
        </w:tc>
        <w:tc>
          <w:tcPr>
            <w:tcW w:w="3172" w:type="pct"/>
          </w:tcPr>
          <w:p w:rsidR="001B0657" w:rsidRDefault="001B0657" w:rsidP="001B0657">
            <w:pPr>
              <w:pStyle w:val="a7"/>
            </w:pPr>
            <w:r w:rsidRPr="00EA7BD0">
              <w:rPr>
                <w:sz w:val="24"/>
                <w:szCs w:val="24"/>
              </w:rPr>
              <w:t xml:space="preserve">Награждена </w:t>
            </w:r>
            <w:r>
              <w:rPr>
                <w:sz w:val="24"/>
                <w:szCs w:val="24"/>
              </w:rPr>
              <w:t xml:space="preserve">почетной </w:t>
            </w:r>
            <w:r w:rsidRPr="00EA7BD0">
              <w:rPr>
                <w:sz w:val="24"/>
                <w:szCs w:val="24"/>
              </w:rPr>
              <w:t xml:space="preserve">грамотой </w:t>
            </w:r>
            <w:r>
              <w:rPr>
                <w:sz w:val="24"/>
                <w:szCs w:val="24"/>
              </w:rPr>
              <w:t>комитета образования, культуры, спорта и работы с молодежью Администрации города Костромы (2013 год)</w:t>
            </w:r>
          </w:p>
        </w:tc>
      </w:tr>
      <w:tr w:rsidR="001B0657" w:rsidRPr="002A5197" w:rsidTr="001B0657">
        <w:tc>
          <w:tcPr>
            <w:tcW w:w="1828" w:type="pct"/>
          </w:tcPr>
          <w:p w:rsidR="001B0657" w:rsidRPr="006F70BA" w:rsidRDefault="001B0657" w:rsidP="001B0657">
            <w:pPr>
              <w:ind w:right="48"/>
            </w:pPr>
            <w:r>
              <w:t>ОИО «Наше наследие» Благодарственное письмо 2016</w:t>
            </w:r>
          </w:p>
        </w:tc>
        <w:tc>
          <w:tcPr>
            <w:tcW w:w="3172" w:type="pct"/>
          </w:tcPr>
          <w:p w:rsidR="001B0657" w:rsidRPr="002A5197" w:rsidRDefault="001B0657" w:rsidP="001B0657">
            <w:pPr>
              <w:pStyle w:val="a7"/>
            </w:pPr>
            <w:r>
              <w:rPr>
                <w:sz w:val="24"/>
                <w:szCs w:val="24"/>
              </w:rPr>
              <w:t xml:space="preserve"> Благодарственное письмо от Костромской областной организации «Российский Союз Молодежи» за помощь в подготовке и проведении городского праздника «День Первоклассника» (2014 год)</w:t>
            </w:r>
          </w:p>
        </w:tc>
      </w:tr>
    </w:tbl>
    <w:p w:rsidR="00000000" w:rsidRDefault="0035104F"/>
    <w:p w:rsidR="001B0657" w:rsidRPr="001B0657" w:rsidRDefault="001B0657">
      <w:pPr>
        <w:rPr>
          <w:rFonts w:ascii="Times New Roman" w:hAnsi="Times New Roman" w:cs="Times New Roman"/>
          <w:b/>
          <w:sz w:val="28"/>
          <w:szCs w:val="28"/>
        </w:rPr>
      </w:pPr>
      <w:r w:rsidRPr="001B0657">
        <w:rPr>
          <w:rFonts w:ascii="Times New Roman" w:hAnsi="Times New Roman" w:cs="Times New Roman"/>
          <w:b/>
          <w:sz w:val="28"/>
          <w:szCs w:val="28"/>
        </w:rPr>
        <w:t>Грамоты,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657">
        <w:rPr>
          <w:rFonts w:ascii="Times New Roman" w:hAnsi="Times New Roman" w:cs="Times New Roman"/>
          <w:b/>
          <w:sz w:val="28"/>
          <w:szCs w:val="28"/>
        </w:rPr>
        <w:t>благодарственные письма</w:t>
      </w:r>
    </w:p>
    <w:p w:rsidR="001B0657" w:rsidRDefault="001B0657"/>
    <w:p w:rsidR="001B0657" w:rsidRDefault="001B0657"/>
    <w:p w:rsidR="001B0657" w:rsidRDefault="001B0657"/>
    <w:p w:rsidR="001B0657" w:rsidRDefault="001B0657"/>
    <w:sectPr w:rsidR="001B0657" w:rsidSect="001B0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4F" w:rsidRDefault="0035104F" w:rsidP="001B0657">
      <w:pPr>
        <w:spacing w:after="0" w:line="240" w:lineRule="auto"/>
      </w:pPr>
      <w:r>
        <w:separator/>
      </w:r>
    </w:p>
  </w:endnote>
  <w:endnote w:type="continuationSeparator" w:id="1">
    <w:p w:rsidR="0035104F" w:rsidRDefault="0035104F" w:rsidP="001B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4F" w:rsidRDefault="0035104F" w:rsidP="001B0657">
      <w:pPr>
        <w:spacing w:after="0" w:line="240" w:lineRule="auto"/>
      </w:pPr>
      <w:r>
        <w:separator/>
      </w:r>
    </w:p>
  </w:footnote>
  <w:footnote w:type="continuationSeparator" w:id="1">
    <w:p w:rsidR="0035104F" w:rsidRDefault="0035104F" w:rsidP="001B0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657"/>
    <w:rsid w:val="001B0657"/>
    <w:rsid w:val="0035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B06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06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1B0657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1B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657"/>
  </w:style>
  <w:style w:type="paragraph" w:styleId="a5">
    <w:name w:val="footer"/>
    <w:basedOn w:val="a"/>
    <w:link w:val="a6"/>
    <w:uiPriority w:val="99"/>
    <w:semiHidden/>
    <w:unhideWhenUsed/>
    <w:rsid w:val="001B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657"/>
  </w:style>
  <w:style w:type="paragraph" w:styleId="a7">
    <w:name w:val="No Spacing"/>
    <w:uiPriority w:val="1"/>
    <w:qFormat/>
    <w:rsid w:val="001B0657"/>
    <w:pPr>
      <w:spacing w:after="0" w:line="240" w:lineRule="auto"/>
    </w:pPr>
  </w:style>
  <w:style w:type="table" w:styleId="a8">
    <w:name w:val="Table Grid"/>
    <w:basedOn w:val="a1"/>
    <w:uiPriority w:val="39"/>
    <w:rsid w:val="001B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B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2017-05-16T12:02:00Z</dcterms:created>
  <dcterms:modified xsi:type="dcterms:W3CDTF">2017-05-16T12:08:00Z</dcterms:modified>
</cp:coreProperties>
</file>