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директора Гимназии №1 города Костромы Перовой Е.Ф.</w:t>
      </w:r>
    </w:p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о деятельности образовательного учреждения</w:t>
      </w:r>
    </w:p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FE9" w:rsidRPr="00E43FE9" w:rsidRDefault="00E43FE9" w:rsidP="00E4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Уважаемые коллеги, родители и учащиеся!</w:t>
      </w:r>
    </w:p>
    <w:p w:rsidR="00000000" w:rsidRPr="00E43FE9" w:rsidRDefault="00E43FE9" w:rsidP="001B30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Предлагаем вашему вниманию Публичный отчет о состоянии и результатах деятельности за 2015-2016 учебный год. В отчете содержится информация о том, как работает гимназия, чего она достигла, какие у нее потребности и перспективы развития. Содержание отчета адресовано, прежде всего, вам родители, чьи дети обучаются в МБОУ города Костромы «Гимназия №1», с целью ознакомления с укладом и традициями нашей гимназии, условиями обучения и воспитания, реализуемыми</w:t>
      </w:r>
      <w:r w:rsidR="001B30AA" w:rsidRPr="001B30AA">
        <w:rPr>
          <w:rFonts w:ascii="Times New Roman" w:hAnsi="Times New Roman" w:cs="Times New Roman"/>
          <w:sz w:val="24"/>
          <w:szCs w:val="24"/>
        </w:rPr>
        <w:t xml:space="preserve"> </w:t>
      </w:r>
      <w:r w:rsidRPr="00E43FE9">
        <w:rPr>
          <w:rFonts w:ascii="Times New Roman" w:hAnsi="Times New Roman" w:cs="Times New Roman"/>
          <w:sz w:val="24"/>
          <w:szCs w:val="24"/>
        </w:rPr>
        <w:t>образовательными  программами.  Эта  информация  адресована  также,  местной общественности, органам местного самоуправления.</w:t>
      </w:r>
    </w:p>
    <w:p w:rsidR="00E43FE9" w:rsidRPr="00E43FE9" w:rsidRDefault="00E43FE9" w:rsidP="00E4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E9" w:rsidRPr="00E43FE9" w:rsidRDefault="009A506E" w:rsidP="00E43FE9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="00E43FE9" w:rsidRPr="00E43FE9">
        <w:rPr>
          <w:rFonts w:ascii="Times New Roman" w:hAnsi="Times New Roman" w:cs="Times New Roman"/>
          <w:sz w:val="24"/>
        </w:rPr>
        <w:t>. Организация образовательного процесса.</w:t>
      </w:r>
      <w:proofErr w:type="gramEnd"/>
    </w:p>
    <w:p w:rsidR="00E43FE9" w:rsidRPr="00E43FE9" w:rsidRDefault="00E43FE9" w:rsidP="009A506E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>1. Режим работы общеобразовательного учреждения:</w:t>
      </w:r>
    </w:p>
    <w:p w:rsidR="00E43FE9" w:rsidRPr="00E43FE9" w:rsidRDefault="00E43FE9" w:rsidP="009A506E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0" w:after="0"/>
        <w:rPr>
          <w:b w:val="0"/>
          <w:sz w:val="24"/>
          <w:szCs w:val="24"/>
        </w:rPr>
      </w:pPr>
      <w:r w:rsidRPr="00E43FE9">
        <w:rPr>
          <w:b w:val="0"/>
          <w:sz w:val="24"/>
          <w:szCs w:val="24"/>
        </w:rPr>
        <w:t xml:space="preserve">1.1. 5 – дневная неделя:      1  классы, </w:t>
      </w:r>
    </w:p>
    <w:p w:rsidR="00E43FE9" w:rsidRPr="00E43FE9" w:rsidRDefault="00E43FE9" w:rsidP="009A506E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0" w:after="0"/>
        <w:rPr>
          <w:b w:val="0"/>
          <w:sz w:val="24"/>
          <w:szCs w:val="24"/>
        </w:rPr>
      </w:pPr>
      <w:r w:rsidRPr="00E43FE9">
        <w:rPr>
          <w:b w:val="0"/>
          <w:sz w:val="24"/>
          <w:szCs w:val="24"/>
        </w:rPr>
        <w:t>1.2. 6 – дневная неделя:      2-11 классы</w:t>
      </w:r>
    </w:p>
    <w:p w:rsidR="00E43FE9" w:rsidRPr="00E43FE9" w:rsidRDefault="00E43FE9" w:rsidP="009A506E">
      <w:pPr>
        <w:tabs>
          <w:tab w:val="num" w:pos="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1.3. Сменность занятий:   1 смена: 1-11 классы,</w:t>
      </w:r>
    </w:p>
    <w:p w:rsidR="00E43FE9" w:rsidRPr="00E43FE9" w:rsidRDefault="00E43FE9" w:rsidP="009A506E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  <w:rPr>
          <w:sz w:val="24"/>
          <w:szCs w:val="24"/>
        </w:rPr>
      </w:pPr>
      <w:r w:rsidRPr="00E43FE9">
        <w:rPr>
          <w:b w:val="0"/>
          <w:sz w:val="24"/>
          <w:szCs w:val="24"/>
        </w:rPr>
        <w:t>1.4.</w:t>
      </w:r>
      <w:r w:rsidRPr="00E43FE9">
        <w:rPr>
          <w:sz w:val="24"/>
          <w:szCs w:val="24"/>
        </w:rPr>
        <w:t xml:space="preserve"> Начало занятий </w:t>
      </w:r>
      <w:r w:rsidRPr="00E43FE9">
        <w:rPr>
          <w:b w:val="0"/>
          <w:sz w:val="24"/>
          <w:szCs w:val="24"/>
          <w:lang w:val="en-US"/>
        </w:rPr>
        <w:t>I</w:t>
      </w:r>
      <w:r w:rsidRPr="00E43FE9">
        <w:rPr>
          <w:b w:val="0"/>
          <w:sz w:val="24"/>
          <w:szCs w:val="24"/>
        </w:rPr>
        <w:t>-</w:t>
      </w:r>
      <w:proofErr w:type="spellStart"/>
      <w:r w:rsidRPr="00E43FE9">
        <w:rPr>
          <w:b w:val="0"/>
          <w:sz w:val="24"/>
          <w:szCs w:val="24"/>
        </w:rPr>
        <w:t>й</w:t>
      </w:r>
      <w:proofErr w:type="spellEnd"/>
      <w:r w:rsidRPr="00E43FE9">
        <w:rPr>
          <w:b w:val="0"/>
          <w:sz w:val="24"/>
          <w:szCs w:val="24"/>
        </w:rPr>
        <w:t xml:space="preserve"> смены: 8:30.</w:t>
      </w:r>
      <w:r w:rsidRPr="00E43FE9">
        <w:rPr>
          <w:sz w:val="24"/>
          <w:szCs w:val="24"/>
        </w:rPr>
        <w:t xml:space="preserve">  Окончание занятий </w:t>
      </w:r>
      <w:r w:rsidRPr="00E43FE9">
        <w:rPr>
          <w:b w:val="0"/>
          <w:sz w:val="24"/>
          <w:szCs w:val="24"/>
          <w:lang w:val="en-US"/>
        </w:rPr>
        <w:t>I</w:t>
      </w:r>
      <w:r w:rsidRPr="00E43FE9">
        <w:rPr>
          <w:b w:val="0"/>
          <w:sz w:val="24"/>
          <w:szCs w:val="24"/>
        </w:rPr>
        <w:t>-</w:t>
      </w:r>
      <w:proofErr w:type="spellStart"/>
      <w:r w:rsidRPr="00E43FE9">
        <w:rPr>
          <w:b w:val="0"/>
          <w:sz w:val="24"/>
          <w:szCs w:val="24"/>
        </w:rPr>
        <w:t>й</w:t>
      </w:r>
      <w:proofErr w:type="spellEnd"/>
      <w:r w:rsidRPr="00E43FE9">
        <w:rPr>
          <w:b w:val="0"/>
          <w:sz w:val="24"/>
          <w:szCs w:val="24"/>
        </w:rPr>
        <w:t xml:space="preserve"> смены</w:t>
      </w:r>
      <w:r w:rsidRPr="00E43FE9">
        <w:rPr>
          <w:sz w:val="24"/>
          <w:szCs w:val="24"/>
        </w:rPr>
        <w:t>: 1-4 классы-14:10, 5-11 классы-15:05.</w:t>
      </w:r>
    </w:p>
    <w:p w:rsidR="00E43FE9" w:rsidRPr="00E43FE9" w:rsidRDefault="00E43FE9" w:rsidP="009A506E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1.5.</w:t>
      </w:r>
      <w:r w:rsidRPr="00E43FE9">
        <w:rPr>
          <w:rFonts w:ascii="Times New Roman" w:hAnsi="Times New Roman" w:cs="Times New Roman"/>
          <w:sz w:val="24"/>
          <w:szCs w:val="24"/>
        </w:rPr>
        <w:tab/>
      </w:r>
      <w:r w:rsidRPr="00E43FE9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:rsidR="00E43FE9" w:rsidRPr="00E43FE9" w:rsidRDefault="00E43FE9" w:rsidP="009A506E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в 1-х классах 35-45</w:t>
      </w:r>
      <w:r w:rsidR="009A506E">
        <w:rPr>
          <w:rFonts w:ascii="Times New Roman" w:hAnsi="Times New Roman" w:cs="Times New Roman"/>
          <w:sz w:val="24"/>
          <w:szCs w:val="24"/>
        </w:rPr>
        <w:t xml:space="preserve">(мин.), во 2-11 </w:t>
      </w:r>
      <w:r w:rsidRPr="00E43FE9">
        <w:rPr>
          <w:rFonts w:ascii="Times New Roman" w:hAnsi="Times New Roman" w:cs="Times New Roman"/>
          <w:sz w:val="24"/>
          <w:szCs w:val="24"/>
        </w:rPr>
        <w:t xml:space="preserve">классах 45 </w:t>
      </w:r>
      <w:r w:rsidR="009A506E">
        <w:rPr>
          <w:rFonts w:ascii="Times New Roman" w:hAnsi="Times New Roman" w:cs="Times New Roman"/>
          <w:sz w:val="24"/>
          <w:szCs w:val="24"/>
        </w:rPr>
        <w:t>(мин.)</w:t>
      </w:r>
    </w:p>
    <w:p w:rsidR="00E43FE9" w:rsidRPr="00E43FE9" w:rsidRDefault="00E43FE9" w:rsidP="009A506E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 xml:space="preserve">     2.  Максимальные величины образовательной нагрузки по учебному плану:</w:t>
      </w: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726"/>
        <w:gridCol w:w="540"/>
        <w:gridCol w:w="638"/>
        <w:gridCol w:w="622"/>
        <w:gridCol w:w="654"/>
        <w:gridCol w:w="639"/>
        <w:gridCol w:w="638"/>
        <w:gridCol w:w="638"/>
        <w:gridCol w:w="671"/>
        <w:gridCol w:w="605"/>
        <w:gridCol w:w="639"/>
      </w:tblGrid>
      <w:tr w:rsidR="00E43FE9" w:rsidRPr="00E43FE9" w:rsidTr="0062257A">
        <w:trPr>
          <w:cantSplit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E43FE9" w:rsidRPr="00E43FE9" w:rsidTr="0062257A">
        <w:trPr>
          <w:cantSplit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3FE9" w:rsidRPr="00E43FE9" w:rsidTr="009A506E">
        <w:trPr>
          <w:cantSplit/>
          <w:trHeight w:val="63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43FE9" w:rsidRPr="00E43FE9" w:rsidRDefault="00E43FE9" w:rsidP="00E43FE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rStyle w:val="50"/>
          <w:sz w:val="24"/>
          <w:szCs w:val="24"/>
        </w:rPr>
      </w:pPr>
    </w:p>
    <w:p w:rsidR="00E43FE9" w:rsidRPr="00E43FE9" w:rsidRDefault="00E43FE9" w:rsidP="00E43FE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b w:val="0"/>
          <w:i w:val="0"/>
          <w:sz w:val="24"/>
          <w:szCs w:val="24"/>
        </w:rPr>
      </w:pPr>
      <w:r w:rsidRPr="00E43FE9">
        <w:rPr>
          <w:rStyle w:val="50"/>
          <w:sz w:val="24"/>
          <w:szCs w:val="24"/>
        </w:rPr>
        <w:t xml:space="preserve">     3. </w:t>
      </w:r>
      <w:r w:rsidRPr="009A506E">
        <w:rPr>
          <w:rStyle w:val="50"/>
          <w:i w:val="0"/>
          <w:sz w:val="24"/>
          <w:szCs w:val="24"/>
        </w:rPr>
        <w:t>Структура</w:t>
      </w:r>
      <w:r w:rsidRPr="009A506E">
        <w:rPr>
          <w:i w:val="0"/>
          <w:sz w:val="24"/>
          <w:szCs w:val="24"/>
        </w:rPr>
        <w:t xml:space="preserve"> </w:t>
      </w:r>
      <w:r w:rsidRPr="00E43FE9">
        <w:rPr>
          <w:i w:val="0"/>
          <w:sz w:val="24"/>
          <w:szCs w:val="24"/>
        </w:rPr>
        <w:t>классов:</w:t>
      </w:r>
    </w:p>
    <w:tbl>
      <w:tblPr>
        <w:tblW w:w="9900" w:type="dxa"/>
        <w:tblInd w:w="-72" w:type="dxa"/>
        <w:tblLayout w:type="fixed"/>
        <w:tblLook w:val="04A0"/>
      </w:tblPr>
      <w:tblGrid>
        <w:gridCol w:w="2880"/>
        <w:gridCol w:w="643"/>
        <w:gridCol w:w="643"/>
        <w:gridCol w:w="514"/>
        <w:gridCol w:w="540"/>
        <w:gridCol w:w="588"/>
        <w:gridCol w:w="672"/>
        <w:gridCol w:w="735"/>
        <w:gridCol w:w="704"/>
        <w:gridCol w:w="703"/>
        <w:gridCol w:w="18"/>
        <w:gridCol w:w="686"/>
        <w:gridCol w:w="574"/>
      </w:tblGrid>
      <w:tr w:rsidR="00E43FE9" w:rsidRPr="00E43FE9" w:rsidTr="0062257A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E43FE9" w:rsidRPr="00E43FE9" w:rsidTr="0062257A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</w:tr>
      <w:tr w:rsidR="00E43FE9" w:rsidRPr="00E43FE9" w:rsidTr="0062257A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3FE9" w:rsidRPr="00E43FE9" w:rsidTr="0062257A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FE9" w:rsidRPr="00E43FE9" w:rsidRDefault="00E43FE9" w:rsidP="00E43FE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</w:p>
    <w:p w:rsidR="00E43FE9" w:rsidRPr="00E43FE9" w:rsidRDefault="00E43FE9" w:rsidP="00E43FE9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 xml:space="preserve">    4. Количество обучающихся в зависимости от структуры классов: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360"/>
        <w:gridCol w:w="543"/>
        <w:gridCol w:w="543"/>
        <w:gridCol w:w="543"/>
        <w:gridCol w:w="576"/>
        <w:gridCol w:w="576"/>
        <w:gridCol w:w="576"/>
        <w:gridCol w:w="576"/>
        <w:gridCol w:w="576"/>
        <w:gridCol w:w="720"/>
        <w:gridCol w:w="531"/>
      </w:tblGrid>
      <w:tr w:rsidR="00E43FE9" w:rsidRPr="00E43FE9" w:rsidTr="0062257A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по ступеням образования</w:t>
            </w:r>
          </w:p>
        </w:tc>
      </w:tr>
      <w:tr w:rsidR="00E43FE9" w:rsidRPr="00E43FE9" w:rsidTr="0062257A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9A506E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3-я </w:t>
            </w:r>
            <w:r w:rsidR="009A506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E43FE9" w:rsidRPr="00E43FE9" w:rsidTr="0062257A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E43FE9" w:rsidRPr="00E43FE9" w:rsidTr="0062257A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3FE9" w:rsidRPr="00E43FE9" w:rsidTr="009A506E">
        <w:trPr>
          <w:trHeight w:val="14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num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Отдельные обучающиеся с ограниченными возможностями здоровья, обучающиеся по  общеобразовательной программе (количество)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406"/>
              </w:tabs>
              <w:ind w:hanging="3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E9" w:rsidRPr="00E43FE9" w:rsidTr="009A506E">
        <w:trPr>
          <w:trHeight w:val="2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0"/>
              </w:tabs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num" w:pos="406"/>
              </w:tabs>
              <w:ind w:hanging="3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FE9" w:rsidRPr="00E43FE9" w:rsidRDefault="00E43FE9" w:rsidP="00E43FE9">
      <w:pPr>
        <w:pStyle w:val="5"/>
        <w:ind w:left="142" w:hanging="568"/>
        <w:jc w:val="both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 xml:space="preserve">     5.    Кол-во обучающихся, находящихся на индивидуальном </w:t>
      </w:r>
      <w:proofErr w:type="gramStart"/>
      <w:r w:rsidRPr="00E43FE9">
        <w:rPr>
          <w:i w:val="0"/>
          <w:sz w:val="24"/>
          <w:szCs w:val="24"/>
        </w:rPr>
        <w:t>обучении по болезни</w:t>
      </w:r>
      <w:proofErr w:type="gramEnd"/>
      <w:r w:rsidRPr="00E43FE9">
        <w:rPr>
          <w:i w:val="0"/>
          <w:sz w:val="24"/>
          <w:szCs w:val="24"/>
        </w:rPr>
        <w:t xml:space="preserve"> (по заключению соответствующих органов)/ из них на дому:</w:t>
      </w:r>
    </w:p>
    <w:tbl>
      <w:tblPr>
        <w:tblW w:w="9961" w:type="dxa"/>
        <w:tblInd w:w="-72" w:type="dxa"/>
        <w:tblLayout w:type="fixed"/>
        <w:tblLook w:val="04A0"/>
      </w:tblPr>
      <w:tblGrid>
        <w:gridCol w:w="1881"/>
        <w:gridCol w:w="8080"/>
      </w:tblGrid>
      <w:tr w:rsidR="00E43FE9" w:rsidRPr="00E43FE9" w:rsidTr="009A506E">
        <w:trPr>
          <w:cantSplit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на конец 2015/16 </w:t>
            </w:r>
            <w:proofErr w:type="spell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E43FE9" w:rsidRPr="00E43FE9" w:rsidTr="009A506E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E9" w:rsidRPr="00E43FE9" w:rsidRDefault="00E43FE9" w:rsidP="0062257A">
            <w:pPr>
              <w:pStyle w:val="a3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Кол-во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E9" w:rsidRPr="00E43FE9" w:rsidRDefault="00E43FE9" w:rsidP="0062257A">
            <w:pPr>
              <w:pStyle w:val="a3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Причины</w:t>
            </w:r>
          </w:p>
        </w:tc>
      </w:tr>
      <w:tr w:rsidR="00E43FE9" w:rsidRPr="00E43FE9" w:rsidTr="009A506E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врачебной комиссии </w:t>
            </w:r>
          </w:p>
        </w:tc>
      </w:tr>
    </w:tbl>
    <w:p w:rsidR="00E43FE9" w:rsidRPr="00E43FE9" w:rsidRDefault="00E43FE9" w:rsidP="00E43FE9">
      <w:pPr>
        <w:pStyle w:val="5"/>
        <w:ind w:hanging="426"/>
        <w:jc w:val="both"/>
        <w:rPr>
          <w:b w:val="0"/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 xml:space="preserve">     6.    Нестандартные формы освоения общеобразовательных программ</w:t>
      </w:r>
      <w:r w:rsidRPr="00E43FE9">
        <w:rPr>
          <w:b w:val="0"/>
          <w:i w:val="0"/>
          <w:sz w:val="24"/>
          <w:szCs w:val="24"/>
        </w:rPr>
        <w:t xml:space="preserve">:  нет </w:t>
      </w:r>
    </w:p>
    <w:tbl>
      <w:tblPr>
        <w:tblW w:w="9900" w:type="dxa"/>
        <w:tblInd w:w="-72" w:type="dxa"/>
        <w:tblLook w:val="01E0"/>
      </w:tblPr>
      <w:tblGrid>
        <w:gridCol w:w="1159"/>
        <w:gridCol w:w="1022"/>
        <w:gridCol w:w="1551"/>
        <w:gridCol w:w="1483"/>
        <w:gridCol w:w="1968"/>
        <w:gridCol w:w="1268"/>
        <w:gridCol w:w="1449"/>
      </w:tblGrid>
      <w:tr w:rsidR="00E43FE9" w:rsidRPr="00E43FE9" w:rsidTr="009A506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получения образования:</w:t>
            </w:r>
          </w:p>
        </w:tc>
      </w:tr>
      <w:tr w:rsidR="00E43FE9" w:rsidRPr="00E43FE9" w:rsidTr="009A506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(вечерняя)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сочетание форм</w:t>
            </w:r>
          </w:p>
        </w:tc>
      </w:tr>
      <w:tr w:rsidR="00E43FE9" w:rsidRPr="00E43FE9" w:rsidTr="009A506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43FE9" w:rsidRPr="00E43FE9" w:rsidRDefault="00E43FE9" w:rsidP="00E43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E43FE9">
        <w:rPr>
          <w:rFonts w:ascii="Times New Roman" w:hAnsi="Times New Roman" w:cs="Times New Roman"/>
          <w:b/>
          <w:sz w:val="24"/>
          <w:szCs w:val="24"/>
        </w:rPr>
        <w:t>Сведения о занятости обучающихся в предметных факультативах,  в элективных курсах:</w:t>
      </w:r>
      <w:proofErr w:type="gramEnd"/>
    </w:p>
    <w:tbl>
      <w:tblPr>
        <w:tblW w:w="10173" w:type="dxa"/>
        <w:tblLayout w:type="fixed"/>
        <w:tblLook w:val="01E0"/>
      </w:tblPr>
      <w:tblGrid>
        <w:gridCol w:w="1809"/>
        <w:gridCol w:w="993"/>
        <w:gridCol w:w="850"/>
        <w:gridCol w:w="1276"/>
        <w:gridCol w:w="709"/>
        <w:gridCol w:w="1134"/>
        <w:gridCol w:w="708"/>
        <w:gridCol w:w="851"/>
        <w:gridCol w:w="1276"/>
        <w:gridCol w:w="567"/>
      </w:tblGrid>
      <w:tr w:rsidR="009A506E" w:rsidRPr="00E43FE9" w:rsidTr="009A506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9A506E" w:rsidRDefault="00E43FE9" w:rsidP="0062257A">
            <w:pPr>
              <w:jc w:val="center"/>
              <w:rPr>
                <w:rFonts w:ascii="Times New Roman" w:hAnsi="Times New Roman" w:cs="Times New Roman"/>
              </w:rPr>
            </w:pPr>
            <w:r w:rsidRPr="009A506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9" w:rsidRPr="009A506E" w:rsidRDefault="00E43FE9" w:rsidP="0062257A">
            <w:pPr>
              <w:jc w:val="center"/>
              <w:rPr>
                <w:rFonts w:ascii="Times New Roman" w:hAnsi="Times New Roman" w:cs="Times New Roman"/>
              </w:rPr>
            </w:pPr>
            <w:r w:rsidRPr="009A506E">
              <w:rPr>
                <w:rFonts w:ascii="Times New Roman" w:hAnsi="Times New Roman" w:cs="Times New Roman"/>
              </w:rPr>
              <w:t>Классы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506E" w:rsidRPr="00E43FE9" w:rsidTr="009A506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занимаю - </w:t>
            </w:r>
            <w:proofErr w:type="spell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занимаю - </w:t>
            </w:r>
            <w:proofErr w:type="spell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E" w:rsidRPr="00E43FE9" w:rsidTr="009A50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9A506E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E" w:rsidRPr="00E43FE9" w:rsidTr="009A50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9A506E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E" w:rsidRPr="00E43FE9" w:rsidTr="009A50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9A506E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6E" w:rsidRPr="00E43FE9" w:rsidTr="009A50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Всего по ОУ: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E9" w:rsidRPr="00E43FE9" w:rsidRDefault="00E43FE9" w:rsidP="00E43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E9" w:rsidRPr="00E43FE9" w:rsidRDefault="0042178C" w:rsidP="00E4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8C">
        <w:rPr>
          <w:rFonts w:ascii="Times New Roman" w:hAnsi="Times New Roman" w:cs="Times New Roman"/>
          <w:b/>
          <w:sz w:val="24"/>
          <w:lang w:val="en-US"/>
        </w:rPr>
        <w:lastRenderedPageBreak/>
        <w:t>II</w:t>
      </w:r>
      <w:r w:rsidR="00E43FE9" w:rsidRPr="0042178C">
        <w:rPr>
          <w:rFonts w:ascii="Times New Roman" w:hAnsi="Times New Roman" w:cs="Times New Roman"/>
          <w:b/>
          <w:sz w:val="24"/>
          <w:szCs w:val="24"/>
        </w:rPr>
        <w:t>.</w:t>
      </w:r>
      <w:r w:rsidR="00E43FE9" w:rsidRPr="00E43FE9">
        <w:rPr>
          <w:rFonts w:ascii="Times New Roman" w:hAnsi="Times New Roman" w:cs="Times New Roman"/>
          <w:b/>
          <w:sz w:val="24"/>
          <w:szCs w:val="24"/>
        </w:rPr>
        <w:t xml:space="preserve"> Обеспечение общеобразовательных программ педагогическими кадрами</w:t>
      </w:r>
    </w:p>
    <w:p w:rsidR="00E43FE9" w:rsidRPr="00E43FE9" w:rsidRDefault="00E43FE9" w:rsidP="00E43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1. Общие сведения о педагогических кадрах: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"/>
        <w:gridCol w:w="774"/>
        <w:gridCol w:w="689"/>
        <w:gridCol w:w="925"/>
        <w:gridCol w:w="914"/>
        <w:gridCol w:w="689"/>
        <w:gridCol w:w="709"/>
        <w:gridCol w:w="567"/>
        <w:gridCol w:w="567"/>
        <w:gridCol w:w="719"/>
        <w:gridCol w:w="953"/>
      </w:tblGrid>
      <w:tr w:rsidR="00E43FE9" w:rsidRPr="00E43FE9" w:rsidTr="0062257A">
        <w:trPr>
          <w:cantSplit/>
          <w:trHeight w:val="2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42178C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общеобразова</w:t>
            </w:r>
            <w:r w:rsidR="00E43FE9" w:rsidRPr="00E43FE9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Имеют  звание</w:t>
            </w:r>
          </w:p>
        </w:tc>
      </w:tr>
      <w:tr w:rsidR="00E43FE9" w:rsidRPr="00E43FE9" w:rsidTr="0062257A">
        <w:trPr>
          <w:cantSplit/>
          <w:trHeight w:val="245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left="-130" w:right="-108"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43FE9" w:rsidRPr="0042178C" w:rsidRDefault="00E43FE9" w:rsidP="0062257A">
            <w:pPr>
              <w:ind w:left="-130" w:right="-108"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left="-54" w:right="-108"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E43FE9" w:rsidRPr="0042178C" w:rsidRDefault="00E43FE9" w:rsidP="0062257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непедагогическое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. педагогическое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E43FE9" w:rsidRPr="0042178C" w:rsidRDefault="00E43FE9" w:rsidP="0062257A">
            <w:pPr>
              <w:ind w:left="-99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непедагогическое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</w:p>
          <w:p w:rsidR="00E43FE9" w:rsidRPr="0042178C" w:rsidRDefault="00E43FE9" w:rsidP="0062257A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pStyle w:val="a3"/>
              <w:ind w:right="-108" w:hanging="108"/>
              <w:jc w:val="center"/>
              <w:rPr>
                <w:sz w:val="18"/>
                <w:szCs w:val="18"/>
              </w:rPr>
            </w:pPr>
            <w:r w:rsidRPr="0042178C">
              <w:rPr>
                <w:sz w:val="18"/>
                <w:szCs w:val="18"/>
              </w:rPr>
              <w:t>среднее</w:t>
            </w:r>
          </w:p>
          <w:p w:rsidR="00E43FE9" w:rsidRPr="0042178C" w:rsidRDefault="00E43FE9" w:rsidP="0062257A">
            <w:pPr>
              <w:pStyle w:val="a3"/>
              <w:ind w:right="-108" w:hanging="108"/>
              <w:jc w:val="center"/>
              <w:rPr>
                <w:sz w:val="18"/>
                <w:szCs w:val="18"/>
              </w:rPr>
            </w:pPr>
            <w:r w:rsidRPr="0042178C">
              <w:rPr>
                <w:sz w:val="18"/>
                <w:szCs w:val="18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42178C" w:rsidRDefault="00E43FE9" w:rsidP="0062257A">
            <w:pPr>
              <w:ind w:left="-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FE9" w:rsidRPr="0042178C" w:rsidRDefault="00E43FE9" w:rsidP="0062257A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</w:p>
          <w:p w:rsidR="00E43FE9" w:rsidRPr="0042178C" w:rsidRDefault="00E43FE9" w:rsidP="0062257A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42178C">
              <w:rPr>
                <w:sz w:val="18"/>
                <w:szCs w:val="18"/>
                <w:lang w:val="en-US"/>
              </w:rPr>
              <w:t>I</w:t>
            </w:r>
            <w:r w:rsidRPr="0042178C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FE9" w:rsidRPr="0042178C" w:rsidRDefault="00E43FE9" w:rsidP="0062257A">
            <w:pPr>
              <w:ind w:left="113" w:right="-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FE9" w:rsidRPr="0042178C" w:rsidRDefault="00E43FE9" w:rsidP="0062257A">
            <w:pPr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  <w:p w:rsidR="00E43FE9" w:rsidRPr="0042178C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78C" w:rsidRDefault="0042178C" w:rsidP="006225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FE9" w:rsidRPr="0042178C" w:rsidRDefault="00E43FE9" w:rsidP="006225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8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  <w:p w:rsidR="00E43FE9" w:rsidRPr="0042178C" w:rsidRDefault="00E43FE9" w:rsidP="0062257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E9" w:rsidRPr="00E43FE9" w:rsidTr="0042178C">
        <w:trPr>
          <w:cantSplit/>
          <w:trHeight w:val="4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pStyle w:val="a3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42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FE9" w:rsidRPr="00E43FE9" w:rsidTr="0062257A">
        <w:trPr>
          <w:cantSplit/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a3"/>
              <w:ind w:right="-108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FE9" w:rsidRPr="00E43FE9" w:rsidTr="0062257A">
        <w:trPr>
          <w:cantSplit/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a3"/>
              <w:ind w:right="-108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Основного общего образования и Среднего (полного)   общего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3FE9" w:rsidRPr="00E43FE9" w:rsidRDefault="00E43FE9" w:rsidP="00E43FE9">
      <w:pPr>
        <w:pStyle w:val="5"/>
        <w:tabs>
          <w:tab w:val="num" w:pos="1260"/>
        </w:tabs>
        <w:suppressAutoHyphens/>
        <w:spacing w:before="0" w:after="0"/>
        <w:rPr>
          <w:sz w:val="24"/>
          <w:szCs w:val="24"/>
        </w:rPr>
      </w:pPr>
    </w:p>
    <w:p w:rsidR="00E43FE9" w:rsidRPr="00E43FE9" w:rsidRDefault="00E43FE9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>2.Обеспеченность специалистами службы сопровождения: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058"/>
        <w:gridCol w:w="1462"/>
        <w:gridCol w:w="1656"/>
        <w:gridCol w:w="1260"/>
      </w:tblGrid>
      <w:tr w:rsidR="00E43FE9" w:rsidRPr="00E43FE9" w:rsidTr="0042178C">
        <w:trPr>
          <w:cantSplit/>
          <w:trHeight w:val="6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pStyle w:val="a3"/>
              <w:suppressAutoHyphens/>
              <w:autoSpaceDE/>
              <w:outlineLvl w:val="5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E43FE9" w:rsidRPr="00E43FE9" w:rsidTr="0042178C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43FE9" w:rsidRPr="00E43FE9" w:rsidTr="0042178C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43FE9" w:rsidRPr="00E43FE9" w:rsidTr="0042178C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E43FE9" w:rsidRPr="00E43FE9" w:rsidTr="0042178C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классный воспитатель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37, 33,20, 4, 28 лет</w:t>
            </w:r>
          </w:p>
        </w:tc>
      </w:tr>
      <w:tr w:rsidR="00E43FE9" w:rsidRPr="00E43FE9" w:rsidTr="0042178C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</w:tbl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42178C" w:rsidRDefault="0042178C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E43FE9" w:rsidRPr="00E43FE9" w:rsidRDefault="00E43FE9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lastRenderedPageBreak/>
        <w:t>3.Сведения об укомплектованности педагогическими кадрами: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1418"/>
        <w:gridCol w:w="1984"/>
        <w:gridCol w:w="1418"/>
        <w:gridCol w:w="992"/>
        <w:gridCol w:w="1134"/>
        <w:gridCol w:w="1134"/>
      </w:tblGrid>
      <w:tr w:rsidR="00E43FE9" w:rsidRPr="00E43FE9" w:rsidTr="0062257A">
        <w:trPr>
          <w:cantSplit/>
          <w:trHeight w:val="203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квалификация которых </w:t>
            </w:r>
          </w:p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КПК за последние 5 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E43FE9" w:rsidRDefault="00E43FE9" w:rsidP="0062257A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E43FE9" w:rsidRDefault="00E43FE9" w:rsidP="0062257A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E43FE9" w:rsidRDefault="00E43FE9" w:rsidP="0062257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pStyle w:val="a3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ОРКСЭ и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FE9" w:rsidRPr="00E43FE9" w:rsidRDefault="00E43FE9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E43FE9" w:rsidRPr="00E43FE9" w:rsidRDefault="00E43FE9" w:rsidP="00E43FE9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</w:p>
    <w:p w:rsidR="00E43FE9" w:rsidRPr="00E43FE9" w:rsidRDefault="00E43FE9" w:rsidP="00E43FE9">
      <w:pPr>
        <w:rPr>
          <w:rFonts w:ascii="Times New Roman" w:hAnsi="Times New Roman" w:cs="Times New Roman"/>
          <w:sz w:val="24"/>
          <w:szCs w:val="24"/>
        </w:rPr>
      </w:pPr>
    </w:p>
    <w:p w:rsidR="00E43FE9" w:rsidRPr="00E43FE9" w:rsidRDefault="0042178C" w:rsidP="00E4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E43FE9" w:rsidRPr="00E43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3FE9" w:rsidRPr="00E43FE9">
        <w:rPr>
          <w:rFonts w:ascii="Times New Roman" w:hAnsi="Times New Roman" w:cs="Times New Roman"/>
          <w:b/>
          <w:sz w:val="24"/>
          <w:szCs w:val="24"/>
        </w:rPr>
        <w:t>. Методическая и научно-исследовательская деятельность учреждения.</w:t>
      </w:r>
    </w:p>
    <w:p w:rsid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 xml:space="preserve">1.Наличие плана методической работы учреждения, тема: </w:t>
      </w:r>
      <w:r w:rsidRPr="00E43FE9">
        <w:rPr>
          <w:rFonts w:ascii="Times New Roman" w:hAnsi="Times New Roman" w:cs="Times New Roman"/>
          <w:sz w:val="24"/>
          <w:szCs w:val="24"/>
        </w:rPr>
        <w:t xml:space="preserve"> «Индивидуализация образования как способ повышения эффективности обучения и путь к успешности ребенка».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2.Количество методических объединений в ОУ</w:t>
      </w:r>
      <w:r w:rsidR="0042178C">
        <w:rPr>
          <w:rFonts w:ascii="Times New Roman" w:hAnsi="Times New Roman" w:cs="Times New Roman"/>
          <w:sz w:val="24"/>
          <w:szCs w:val="24"/>
        </w:rPr>
        <w:t xml:space="preserve">: </w:t>
      </w:r>
      <w:r w:rsidRPr="00E43FE9">
        <w:rPr>
          <w:rFonts w:ascii="Times New Roman" w:hAnsi="Times New Roman" w:cs="Times New Roman"/>
          <w:sz w:val="24"/>
          <w:szCs w:val="24"/>
        </w:rPr>
        <w:t>5 методических объединений учителей</w:t>
      </w:r>
      <w:r w:rsidR="0042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E9" w:rsidRPr="00E43FE9" w:rsidRDefault="00E43FE9" w:rsidP="00EA30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3FE9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естественно-математических наук (учителей математики, информатики, физики, химии, биологии, географии); </w:t>
      </w:r>
      <w:proofErr w:type="gramEnd"/>
    </w:p>
    <w:p w:rsidR="00E43FE9" w:rsidRPr="00E43FE9" w:rsidRDefault="00E43FE9" w:rsidP="00EA30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color w:val="000000"/>
          <w:sz w:val="24"/>
          <w:szCs w:val="24"/>
        </w:rPr>
        <w:t xml:space="preserve">МО  учителей гуманитарных наук (учителей русского языка, литературы, истории, обществознания, МХК, экономики); </w:t>
      </w:r>
    </w:p>
    <w:p w:rsidR="0042178C" w:rsidRDefault="00E43FE9" w:rsidP="00EA30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английского языка; </w:t>
      </w:r>
    </w:p>
    <w:p w:rsidR="00E43FE9" w:rsidRPr="00E43FE9" w:rsidRDefault="00E43FE9" w:rsidP="00EA30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начальных классов; </w:t>
      </w:r>
    </w:p>
    <w:p w:rsidR="00E43FE9" w:rsidRPr="00E43FE9" w:rsidRDefault="00E43FE9" w:rsidP="00EA3080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color w:val="000000"/>
          <w:sz w:val="24"/>
          <w:szCs w:val="24"/>
        </w:rPr>
        <w:t>МО э</w:t>
      </w:r>
      <w:r w:rsidRPr="00E43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стетического и физического развития</w:t>
      </w:r>
      <w:r w:rsidRPr="00E43FE9">
        <w:rPr>
          <w:rFonts w:ascii="Times New Roman" w:hAnsi="Times New Roman" w:cs="Times New Roman"/>
          <w:color w:val="000000"/>
          <w:sz w:val="24"/>
          <w:szCs w:val="24"/>
        </w:rPr>
        <w:t xml:space="preserve"> (учителей физкультуры, ИЗО, ОБЖ, технологии, музыки, светской этики).</w:t>
      </w:r>
    </w:p>
    <w:p w:rsidR="00E43FE9" w:rsidRDefault="00E43FE9" w:rsidP="00EA30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 xml:space="preserve">3.Соответствие приоритетных направлений деятельности методических объединений целям и задачам, определенных Образовательной программой учреждения, планом методической работы учреждения: </w:t>
      </w:r>
      <w:r w:rsidRPr="00E43FE9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</w:p>
    <w:p w:rsidR="00E43FE9" w:rsidRPr="00E43FE9" w:rsidRDefault="00EA3080" w:rsidP="00EA3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3FE9" w:rsidRPr="00E43FE9">
        <w:rPr>
          <w:rFonts w:ascii="Times New Roman" w:hAnsi="Times New Roman" w:cs="Times New Roman"/>
          <w:b/>
          <w:sz w:val="24"/>
          <w:szCs w:val="24"/>
        </w:rPr>
        <w:t>.Эффективность проводимой методической и научно-исследовательской работы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наличие публикаций методического характера в периодической печати</w:t>
      </w:r>
    </w:p>
    <w:p w:rsidR="00E43FE9" w:rsidRPr="00E43FE9" w:rsidRDefault="00E43FE9" w:rsidP="00EA3080">
      <w:pPr>
        <w:numPr>
          <w:ilvl w:val="0"/>
          <w:numId w:val="33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«Городской центр обеспечения качества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 «</w:t>
      </w:r>
      <w:r w:rsidRPr="00E4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Лидеры образования»,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сентябрь </w:t>
      </w: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2015. Сборник методических материалов городского Конкурса педагогического мастерства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43FE9">
        <w:rPr>
          <w:rFonts w:ascii="Times New Roman" w:hAnsi="Times New Roman" w:cs="Times New Roman"/>
          <w:sz w:val="24"/>
          <w:szCs w:val="24"/>
        </w:rPr>
        <w:t xml:space="preserve">Методическая разработка интегрированного дня, направленного на формирование коммуникативной и </w:t>
      </w:r>
      <w:proofErr w:type="spellStart"/>
      <w:r w:rsidRPr="00E43F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43FE9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Pr="00E43FE9">
        <w:rPr>
          <w:rFonts w:ascii="Times New Roman" w:hAnsi="Times New Roman" w:cs="Times New Roman"/>
          <w:vanish/>
          <w:sz w:val="24"/>
          <w:szCs w:val="24"/>
        </w:rPr>
        <w:t>й и коммуникативной компетенрированного дня, направленного на формирование культуроведческ</w:t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vanish/>
          <w:sz w:val="24"/>
          <w:szCs w:val="24"/>
        </w:rPr>
        <w:pgNum/>
      </w:r>
      <w:r w:rsidRPr="00E43FE9">
        <w:rPr>
          <w:rFonts w:ascii="Times New Roman" w:hAnsi="Times New Roman" w:cs="Times New Roman"/>
          <w:sz w:val="24"/>
          <w:szCs w:val="24"/>
        </w:rPr>
        <w:t>(</w:t>
      </w:r>
      <w:r w:rsidRPr="00E43FE9">
        <w:rPr>
          <w:rFonts w:ascii="Times New Roman" w:hAnsi="Times New Roman" w:cs="Times New Roman"/>
          <w:i/>
          <w:sz w:val="24"/>
          <w:szCs w:val="24"/>
        </w:rPr>
        <w:t>на примере организации интегрированного дня истории, литературы, английского языка)</w:t>
      </w:r>
    </w:p>
    <w:p w:rsidR="00E43FE9" w:rsidRPr="00E43FE9" w:rsidRDefault="00E43FE9" w:rsidP="00EA3080">
      <w:pPr>
        <w:numPr>
          <w:ilvl w:val="0"/>
          <w:numId w:val="33"/>
        </w:numPr>
        <w:spacing w:after="0" w:line="240" w:lineRule="auto"/>
        <w:ind w:left="709" w:hanging="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«Городской центр обеспечения качества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 «</w:t>
      </w:r>
      <w:r w:rsidRPr="00E43F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Лидеры образования»,</w:t>
      </w:r>
      <w:r w:rsidRPr="00E43F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август </w:t>
      </w:r>
      <w:r w:rsidRPr="00E43FE9"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  <w:r w:rsidRPr="00E43FE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«Развитие функциональной грамотности на уроках русского языка» </w:t>
      </w:r>
    </w:p>
    <w:p w:rsidR="00E43FE9" w:rsidRPr="00E43FE9" w:rsidRDefault="00E43FE9" w:rsidP="00EA3080">
      <w:pPr>
        <w:numPr>
          <w:ilvl w:val="0"/>
          <w:numId w:val="33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«Региональный компонент на уроках русского языка», публикация в сборнике «Костромское краеведение: опыт работы и перспективы развития: материалы научно-методической конференции. – Кострома: КГУ имени Н.А. Некрасова, 2015. С. 141-143 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наличие методических рекомендаций, внедряемых в учебный процесс</w:t>
      </w:r>
    </w:p>
    <w:p w:rsidR="00E43FE9" w:rsidRDefault="00E43FE9" w:rsidP="00EA308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Образовательный портал «Продлёнка» дата публикации: май 2015, «Технологическая карта урока развития речи на основе </w:t>
      </w:r>
      <w:proofErr w:type="spellStart"/>
      <w:r w:rsidRPr="00E43FE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43FE9">
        <w:rPr>
          <w:rFonts w:ascii="Times New Roman" w:hAnsi="Times New Roman" w:cs="Times New Roman"/>
          <w:sz w:val="24"/>
          <w:szCs w:val="24"/>
        </w:rPr>
        <w:t xml:space="preserve"> подхода»</w:t>
      </w:r>
    </w:p>
    <w:p w:rsidR="00E43FE9" w:rsidRPr="00E43FE9" w:rsidRDefault="00EA3080" w:rsidP="00EA3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3FE9" w:rsidRPr="00E4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FE9" w:rsidRPr="00E43FE9"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  <w:r w:rsidR="00E43FE9" w:rsidRPr="00E43FE9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E43FE9" w:rsidRPr="00E43FE9" w:rsidRDefault="00EA3080" w:rsidP="00E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43FE9" w:rsidRPr="00E43FE9">
        <w:rPr>
          <w:rFonts w:ascii="Times New Roman" w:hAnsi="Times New Roman" w:cs="Times New Roman"/>
          <w:sz w:val="24"/>
          <w:szCs w:val="24"/>
        </w:rPr>
        <w:t xml:space="preserve">.1.Участие в работе методических семинаров и совещаний, в научно-практических конференциях 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муниципального уровня: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семинар «Подготовка к ОГЭ. Написание сочинения 15.3.»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презентация «Словаря говоров Костромского Заволжья: междуречье Костромы и Унжи»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методический мост «Подготовка выпускников 9-х классов к ОГЭ по литературе»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семинар «Реализация требований ФГОС по английскому языку средствами УМК «</w:t>
      </w:r>
      <w:proofErr w:type="spellStart"/>
      <w:r w:rsidRPr="00E43FE9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4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43FE9">
        <w:rPr>
          <w:rFonts w:ascii="Times New Roman" w:hAnsi="Times New Roman" w:cs="Times New Roman"/>
          <w:sz w:val="24"/>
          <w:szCs w:val="24"/>
        </w:rPr>
        <w:t>»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семинар «Обучение синтагматическому чтению» 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lastRenderedPageBreak/>
        <w:t>семинар-практикум «Разработка оценочных средств, используемых образовательными организациями при проведении контрольных оценочных процедур»</w:t>
      </w:r>
    </w:p>
    <w:p w:rsidR="00E43FE9" w:rsidRPr="00E43FE9" w:rsidRDefault="00E43FE9" w:rsidP="00EA308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семинар «Преемственность образовательных технологий как условие реализации ФГОС»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регионального уровня: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научно-методическая конференция «Краеведение как фактор повышения эффективности </w:t>
      </w:r>
      <w:r w:rsidRPr="00E43FE9">
        <w:rPr>
          <w:rFonts w:ascii="Times New Roman" w:hAnsi="Times New Roman" w:cs="Times New Roman"/>
          <w:sz w:val="24"/>
          <w:szCs w:val="24"/>
        </w:rPr>
        <w:br/>
        <w:t>регионального образования»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семинар «Система филологического образования в гимназии в рамках ФГОС»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семинар «Использование современных образовательных технологий на уроках русского языка и литературы» 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обучающий семинар по решению задач высокого уровня сложности для учителей математики города Костромы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семинар «Учебное сообщество – путь к учебной самостоятельности»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семинар «Музейная педагогика 2015» 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семинар-практикум «Реализация требований ФГОС при работе по </w:t>
      </w:r>
      <w:proofErr w:type="gramStart"/>
      <w:r w:rsidRPr="00E43FE9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E43FE9">
        <w:rPr>
          <w:rFonts w:ascii="Times New Roman" w:hAnsi="Times New Roman" w:cs="Times New Roman"/>
          <w:sz w:val="24"/>
          <w:szCs w:val="24"/>
        </w:rPr>
        <w:t xml:space="preserve"> Г. Мерзляк, В. Б. Полонский по математике для 5-6 классов»  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областная многопредметная школа</w:t>
      </w:r>
    </w:p>
    <w:p w:rsidR="00E43FE9" w:rsidRPr="0042178C" w:rsidRDefault="00E43FE9" w:rsidP="00EA30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78C">
        <w:rPr>
          <w:rFonts w:ascii="Times New Roman" w:hAnsi="Times New Roman" w:cs="Times New Roman"/>
          <w:sz w:val="24"/>
          <w:szCs w:val="24"/>
        </w:rPr>
        <w:t>- федерального уровня:</w:t>
      </w:r>
    </w:p>
    <w:p w:rsidR="00E43FE9" w:rsidRPr="00E43FE9" w:rsidRDefault="00E43FE9" w:rsidP="00EA30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всероссийский съезд филологов-краеведов в городе Ярославле </w:t>
      </w:r>
    </w:p>
    <w:p w:rsidR="00E43FE9" w:rsidRPr="00E43FE9" w:rsidRDefault="00EA3080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FE9" w:rsidRPr="00E43FE9">
        <w:rPr>
          <w:rFonts w:ascii="Times New Roman" w:hAnsi="Times New Roman" w:cs="Times New Roman"/>
          <w:sz w:val="24"/>
          <w:szCs w:val="24"/>
        </w:rPr>
        <w:t>.2.Организация и проведение семинаров на базе ОУ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муниципального уровня:</w:t>
      </w:r>
    </w:p>
    <w:p w:rsidR="00E43FE9" w:rsidRPr="0042178C" w:rsidRDefault="00E43FE9" w:rsidP="0042178C">
      <w:pPr>
        <w:pStyle w:val="ae"/>
        <w:numPr>
          <w:ilvl w:val="0"/>
          <w:numId w:val="42"/>
        </w:numPr>
        <w:rPr>
          <w:sz w:val="24"/>
          <w:szCs w:val="24"/>
        </w:rPr>
      </w:pPr>
      <w:r w:rsidRPr="0042178C">
        <w:rPr>
          <w:sz w:val="24"/>
          <w:szCs w:val="24"/>
        </w:rPr>
        <w:t>семинар «Подготовка к ОГЭ. Написание сочинения 15.3.»</w:t>
      </w:r>
    </w:p>
    <w:p w:rsidR="00E43FE9" w:rsidRPr="0042178C" w:rsidRDefault="00E43FE9" w:rsidP="0042178C">
      <w:pPr>
        <w:pStyle w:val="ae"/>
        <w:numPr>
          <w:ilvl w:val="0"/>
          <w:numId w:val="42"/>
        </w:numPr>
        <w:rPr>
          <w:sz w:val="24"/>
          <w:szCs w:val="24"/>
        </w:rPr>
      </w:pPr>
      <w:r w:rsidRPr="0042178C">
        <w:rPr>
          <w:sz w:val="24"/>
          <w:szCs w:val="24"/>
        </w:rPr>
        <w:t xml:space="preserve">семинар «Обучение синтагматическому чтению» </w:t>
      </w:r>
    </w:p>
    <w:p w:rsidR="00E43FE9" w:rsidRPr="0042178C" w:rsidRDefault="00E43FE9" w:rsidP="0042178C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 w:rsidRPr="0042178C">
        <w:rPr>
          <w:sz w:val="24"/>
          <w:szCs w:val="24"/>
        </w:rPr>
        <w:t>семинар «Преемственность образовательных технологий как условие реализации ФГОС»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 - регионального уровня:</w:t>
      </w:r>
    </w:p>
    <w:p w:rsidR="00E43FE9" w:rsidRPr="0042178C" w:rsidRDefault="00E43FE9" w:rsidP="0042178C">
      <w:pPr>
        <w:pStyle w:val="ae"/>
        <w:numPr>
          <w:ilvl w:val="0"/>
          <w:numId w:val="43"/>
        </w:numPr>
        <w:rPr>
          <w:sz w:val="24"/>
          <w:szCs w:val="24"/>
        </w:rPr>
      </w:pPr>
      <w:r w:rsidRPr="0042178C">
        <w:rPr>
          <w:sz w:val="24"/>
          <w:szCs w:val="24"/>
        </w:rPr>
        <w:t>семинар «Система филологического образования в гимназии в рамках ФГОС»</w:t>
      </w:r>
    </w:p>
    <w:p w:rsidR="00E43FE9" w:rsidRPr="0042178C" w:rsidRDefault="00E43FE9" w:rsidP="0042178C">
      <w:pPr>
        <w:pStyle w:val="ae"/>
        <w:numPr>
          <w:ilvl w:val="0"/>
          <w:numId w:val="43"/>
        </w:numPr>
        <w:rPr>
          <w:sz w:val="24"/>
          <w:szCs w:val="24"/>
        </w:rPr>
      </w:pPr>
      <w:r w:rsidRPr="0042178C">
        <w:rPr>
          <w:sz w:val="24"/>
          <w:szCs w:val="24"/>
        </w:rPr>
        <w:t xml:space="preserve">семинар «Использование современных образовательных технологий на уроках русского языка и литературы» </w:t>
      </w:r>
    </w:p>
    <w:p w:rsidR="00E43FE9" w:rsidRPr="0042178C" w:rsidRDefault="00E43FE9" w:rsidP="0042178C">
      <w:pPr>
        <w:pStyle w:val="ae"/>
        <w:numPr>
          <w:ilvl w:val="0"/>
          <w:numId w:val="43"/>
        </w:numPr>
        <w:rPr>
          <w:sz w:val="24"/>
          <w:szCs w:val="24"/>
        </w:rPr>
      </w:pPr>
      <w:r w:rsidRPr="0042178C">
        <w:rPr>
          <w:sz w:val="24"/>
          <w:szCs w:val="24"/>
        </w:rPr>
        <w:t>обучающий семинар по решению задач высокого уровня сложности для учителей математики города Костромы</w:t>
      </w:r>
    </w:p>
    <w:p w:rsidR="00E43FE9" w:rsidRPr="0042178C" w:rsidRDefault="00E43FE9" w:rsidP="0042178C">
      <w:pPr>
        <w:pStyle w:val="ae"/>
        <w:numPr>
          <w:ilvl w:val="0"/>
          <w:numId w:val="43"/>
        </w:numPr>
        <w:rPr>
          <w:sz w:val="24"/>
          <w:szCs w:val="24"/>
        </w:rPr>
      </w:pPr>
      <w:r w:rsidRPr="0042178C">
        <w:rPr>
          <w:sz w:val="24"/>
          <w:szCs w:val="24"/>
        </w:rPr>
        <w:t>семинар «Учебное сообщество – путь к учебной самостоятельности»</w:t>
      </w:r>
    </w:p>
    <w:p w:rsidR="00E43FE9" w:rsidRPr="00E43FE9" w:rsidRDefault="00E43FE9" w:rsidP="00EA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FE9" w:rsidRPr="00E43FE9" w:rsidRDefault="00E43FE9" w:rsidP="00EA3080">
      <w:pPr>
        <w:pStyle w:val="1"/>
        <w:keepNext/>
        <w:pageBreakBefore w:val="0"/>
        <w:numPr>
          <w:ilvl w:val="0"/>
          <w:numId w:val="44"/>
        </w:numPr>
        <w:tabs>
          <w:tab w:val="left" w:pos="550"/>
        </w:tabs>
        <w:autoSpaceDE w:val="0"/>
        <w:autoSpaceDN w:val="0"/>
        <w:spacing w:after="0" w:line="240" w:lineRule="auto"/>
        <w:rPr>
          <w:caps w:val="0"/>
          <w:sz w:val="24"/>
          <w:szCs w:val="24"/>
        </w:rPr>
      </w:pPr>
      <w:r w:rsidRPr="00E43FE9">
        <w:rPr>
          <w:caps w:val="0"/>
          <w:sz w:val="24"/>
          <w:szCs w:val="24"/>
        </w:rPr>
        <w:t>Содержание образовательного процесса</w:t>
      </w:r>
    </w:p>
    <w:p w:rsidR="00E43FE9" w:rsidRPr="00E43FE9" w:rsidRDefault="00E43FE9" w:rsidP="00E43FE9">
      <w:pPr>
        <w:pStyle w:val="5"/>
        <w:numPr>
          <w:ilvl w:val="1"/>
          <w:numId w:val="5"/>
        </w:numPr>
        <w:suppressAutoHyphens/>
        <w:spacing w:before="0" w:after="0"/>
        <w:rPr>
          <w:i w:val="0"/>
          <w:sz w:val="24"/>
          <w:szCs w:val="24"/>
        </w:rPr>
      </w:pPr>
      <w:r w:rsidRPr="00E43FE9">
        <w:rPr>
          <w:i w:val="0"/>
          <w:sz w:val="24"/>
          <w:szCs w:val="24"/>
        </w:rPr>
        <w:t>Реализуемые образовательные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7"/>
        <w:gridCol w:w="1559"/>
        <w:gridCol w:w="1276"/>
        <w:gridCol w:w="816"/>
      </w:tblGrid>
      <w:tr w:rsidR="00E43FE9" w:rsidRPr="00E43FE9" w:rsidTr="00212ACE">
        <w:tc>
          <w:tcPr>
            <w:tcW w:w="1985" w:type="dxa"/>
          </w:tcPr>
          <w:p w:rsidR="00E43FE9" w:rsidRPr="00EA3080" w:rsidRDefault="00E43FE9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Ступень</w:t>
            </w:r>
          </w:p>
          <w:p w:rsidR="00E43FE9" w:rsidRPr="00EA3080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образования</w:t>
            </w:r>
          </w:p>
        </w:tc>
        <w:tc>
          <w:tcPr>
            <w:tcW w:w="3827" w:type="dxa"/>
          </w:tcPr>
          <w:p w:rsidR="00E43FE9" w:rsidRPr="00EA3080" w:rsidRDefault="00E43FE9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  <w:p w:rsidR="00E43FE9" w:rsidRPr="00EA3080" w:rsidRDefault="00E43FE9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образовательной</w:t>
            </w:r>
          </w:p>
          <w:p w:rsidR="00E43FE9" w:rsidRPr="00EA3080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</w:tcPr>
          <w:p w:rsidR="00E43FE9" w:rsidRPr="00EA3080" w:rsidRDefault="00E43FE9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Гос</w:t>
            </w:r>
            <w:proofErr w:type="gramStart"/>
            <w:r w:rsidR="00EA308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EA3080"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бр</w:t>
            </w:r>
            <w:proofErr w:type="spellEnd"/>
            <w:r w:rsidR="00EA308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E43FE9" w:rsidRPr="00EA3080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стандарт</w:t>
            </w:r>
          </w:p>
        </w:tc>
        <w:tc>
          <w:tcPr>
            <w:tcW w:w="2092" w:type="dxa"/>
            <w:gridSpan w:val="2"/>
          </w:tcPr>
          <w:p w:rsidR="00E43FE9" w:rsidRPr="00EA3080" w:rsidRDefault="00EA3080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Кол-</w:t>
            </w:r>
            <w:r w:rsidR="00E43FE9"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43FE9"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классов  /</w:t>
            </w:r>
          </w:p>
          <w:p w:rsidR="00E43FE9" w:rsidRPr="00EA3080" w:rsidRDefault="00E43FE9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численность</w:t>
            </w:r>
          </w:p>
          <w:p w:rsidR="00E43FE9" w:rsidRPr="00EA3080" w:rsidRDefault="00EA3080" w:rsidP="0062257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об-</w:t>
            </w:r>
            <w:r w:rsidR="00E43FE9"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43FE9"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по  данной</w:t>
            </w:r>
          </w:p>
          <w:p w:rsidR="00E43FE9" w:rsidRPr="00EA3080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i/>
                <w:sz w:val="18"/>
                <w:szCs w:val="18"/>
              </w:rPr>
              <w:t>программе</w:t>
            </w:r>
          </w:p>
        </w:tc>
      </w:tr>
      <w:tr w:rsidR="00E43FE9" w:rsidRPr="00E43FE9" w:rsidTr="00212ACE">
        <w:trPr>
          <w:trHeight w:val="1549"/>
        </w:trPr>
        <w:tc>
          <w:tcPr>
            <w:tcW w:w="1985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Начальное общее образование</w:t>
            </w:r>
          </w:p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27" w:type="dxa"/>
          </w:tcPr>
          <w:p w:rsidR="00E43FE9" w:rsidRPr="00E43FE9" w:rsidRDefault="00E43FE9" w:rsidP="00EA3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зования (1-4 классы)</w:t>
            </w:r>
          </w:p>
          <w:p w:rsidR="00E43FE9" w:rsidRPr="00E43FE9" w:rsidRDefault="00E43FE9" w:rsidP="00EA30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E43FE9" w:rsidRPr="00E43FE9" w:rsidRDefault="00E43FE9" w:rsidP="00EA30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Образовательная программа начальн</w:t>
            </w: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общего образования развивающего обучения по системе </w:t>
            </w:r>
            <w:proofErr w:type="spellStart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авыдова (1 классы)</w:t>
            </w:r>
          </w:p>
          <w:p w:rsidR="00E43FE9" w:rsidRPr="00E43FE9" w:rsidRDefault="00E43FE9" w:rsidP="00212A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 Образовательная программа начальн</w:t>
            </w: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общего образования «Школа 2100» (русский язык и окружающий мир) и Перспектива» </w:t>
            </w:r>
            <w:proofErr w:type="gramStart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4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математика) (2-4 классы)</w:t>
            </w:r>
          </w:p>
        </w:tc>
        <w:tc>
          <w:tcPr>
            <w:tcW w:w="1559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ФГОС НОО</w:t>
            </w:r>
          </w:p>
        </w:tc>
        <w:tc>
          <w:tcPr>
            <w:tcW w:w="127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81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217</w:t>
            </w:r>
          </w:p>
        </w:tc>
      </w:tr>
      <w:tr w:rsidR="00E43FE9" w:rsidRPr="00E43FE9" w:rsidTr="00212ACE">
        <w:trPr>
          <w:trHeight w:val="946"/>
        </w:trPr>
        <w:tc>
          <w:tcPr>
            <w:tcW w:w="1985" w:type="dxa"/>
            <w:vMerge w:val="restart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Основное общее образование</w:t>
            </w:r>
          </w:p>
        </w:tc>
        <w:tc>
          <w:tcPr>
            <w:tcW w:w="3827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 общего обр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зования (5 классы)</w:t>
            </w:r>
          </w:p>
        </w:tc>
        <w:tc>
          <w:tcPr>
            <w:tcW w:w="1559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ФГОС ООО</w:t>
            </w:r>
          </w:p>
        </w:tc>
        <w:tc>
          <w:tcPr>
            <w:tcW w:w="127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81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73</w:t>
            </w:r>
          </w:p>
        </w:tc>
      </w:tr>
      <w:tr w:rsidR="00E43FE9" w:rsidRPr="00E43FE9" w:rsidTr="00212ACE">
        <w:trPr>
          <w:trHeight w:val="764"/>
        </w:trPr>
        <w:tc>
          <w:tcPr>
            <w:tcW w:w="1985" w:type="dxa"/>
            <w:vMerge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27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 общего обр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зования (6-9 классы)</w:t>
            </w:r>
          </w:p>
        </w:tc>
        <w:tc>
          <w:tcPr>
            <w:tcW w:w="1559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ГОС 2004</w:t>
            </w:r>
          </w:p>
        </w:tc>
        <w:tc>
          <w:tcPr>
            <w:tcW w:w="127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81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238</w:t>
            </w:r>
          </w:p>
        </w:tc>
      </w:tr>
      <w:tr w:rsidR="00E43FE9" w:rsidRPr="00E43FE9" w:rsidTr="00212ACE">
        <w:trPr>
          <w:trHeight w:val="752"/>
        </w:trPr>
        <w:tc>
          <w:tcPr>
            <w:tcW w:w="1985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Среднее общее образование</w:t>
            </w:r>
          </w:p>
        </w:tc>
        <w:tc>
          <w:tcPr>
            <w:tcW w:w="3827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 общего обр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зования (10-11 классы)</w:t>
            </w:r>
          </w:p>
        </w:tc>
        <w:tc>
          <w:tcPr>
            <w:tcW w:w="1559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ГОС 2004</w:t>
            </w:r>
          </w:p>
        </w:tc>
        <w:tc>
          <w:tcPr>
            <w:tcW w:w="127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816" w:type="dxa"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57</w:t>
            </w:r>
          </w:p>
        </w:tc>
      </w:tr>
    </w:tbl>
    <w:p w:rsidR="00E43FE9" w:rsidRPr="00E43FE9" w:rsidRDefault="00E43FE9" w:rsidP="00EA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2. Сведения о платных образовательных услугах: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6232"/>
        <w:gridCol w:w="2265"/>
      </w:tblGrid>
      <w:tr w:rsidR="00E43FE9" w:rsidRPr="00E43FE9" w:rsidTr="00212ACE">
        <w:tc>
          <w:tcPr>
            <w:tcW w:w="966" w:type="dxa"/>
          </w:tcPr>
          <w:p w:rsidR="00E43FE9" w:rsidRPr="00E43FE9" w:rsidRDefault="00E43FE9" w:rsidP="00EA308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E43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E43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2" w:type="dxa"/>
          </w:tcPr>
          <w:p w:rsidR="00E43FE9" w:rsidRPr="00E43FE9" w:rsidRDefault="00E43FE9" w:rsidP="00EA308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2265" w:type="dxa"/>
          </w:tcPr>
          <w:p w:rsidR="00E43FE9" w:rsidRPr="00E43FE9" w:rsidRDefault="00E43FE9" w:rsidP="00EA3080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E43FE9" w:rsidRPr="00E43FE9" w:rsidTr="00212ACE">
        <w:tc>
          <w:tcPr>
            <w:tcW w:w="966" w:type="dxa"/>
          </w:tcPr>
          <w:p w:rsidR="00E43FE9" w:rsidRPr="00E43FE9" w:rsidRDefault="00E43FE9" w:rsidP="00EA3080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43FE9" w:rsidRPr="00E43FE9" w:rsidRDefault="00E43FE9" w:rsidP="006225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группе по адаптации детей к условиям школьной жизни и по подготовке к школе будущих первоклассников </w:t>
            </w:r>
          </w:p>
        </w:tc>
        <w:tc>
          <w:tcPr>
            <w:tcW w:w="2265" w:type="dxa"/>
          </w:tcPr>
          <w:p w:rsidR="00E43FE9" w:rsidRPr="00E43FE9" w:rsidRDefault="00E43FE9" w:rsidP="006225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для дошкольников с 5 лет 6 месяцев</w:t>
            </w:r>
          </w:p>
        </w:tc>
      </w:tr>
      <w:tr w:rsidR="00E43FE9" w:rsidRPr="00E43FE9" w:rsidTr="00212ACE">
        <w:tc>
          <w:tcPr>
            <w:tcW w:w="966" w:type="dxa"/>
          </w:tcPr>
          <w:p w:rsidR="00E43FE9" w:rsidRPr="00E43FE9" w:rsidRDefault="00E43FE9" w:rsidP="00E43FE9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43FE9" w:rsidRPr="00E43FE9" w:rsidRDefault="00E43FE9" w:rsidP="006225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Занятия по изучению иностранных языков (английского языка) для начальной школы</w:t>
            </w:r>
          </w:p>
        </w:tc>
        <w:tc>
          <w:tcPr>
            <w:tcW w:w="2265" w:type="dxa"/>
          </w:tcPr>
          <w:p w:rsidR="00E43FE9" w:rsidRPr="00E43FE9" w:rsidRDefault="00E43FE9" w:rsidP="0062257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43FE9" w:rsidRPr="00E43FE9" w:rsidTr="00212ACE">
        <w:trPr>
          <w:trHeight w:val="617"/>
        </w:trPr>
        <w:tc>
          <w:tcPr>
            <w:tcW w:w="966" w:type="dxa"/>
          </w:tcPr>
          <w:p w:rsidR="00E43FE9" w:rsidRPr="00E43FE9" w:rsidRDefault="00E43FE9" w:rsidP="00E43FE9">
            <w:pPr>
              <w:numPr>
                <w:ilvl w:val="0"/>
                <w:numId w:val="4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43FE9" w:rsidRPr="00E43FE9" w:rsidRDefault="00E43FE9" w:rsidP="006225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Занятия по изучению иностранных языков (немецкого  языка) для основной школы</w:t>
            </w:r>
          </w:p>
        </w:tc>
        <w:tc>
          <w:tcPr>
            <w:tcW w:w="2265" w:type="dxa"/>
          </w:tcPr>
          <w:p w:rsidR="00E43FE9" w:rsidRPr="00E43FE9" w:rsidRDefault="00E43FE9" w:rsidP="006225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</w:tbl>
    <w:p w:rsidR="00E43FE9" w:rsidRPr="00E43FE9" w:rsidRDefault="00E43FE9" w:rsidP="00E43FE9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E43FE9" w:rsidRPr="00E43FE9" w:rsidRDefault="00EA3080" w:rsidP="00E43FE9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43FE9" w:rsidRPr="00E43FE9">
        <w:rPr>
          <w:rFonts w:ascii="Times New Roman" w:hAnsi="Times New Roman" w:cs="Times New Roman"/>
          <w:b/>
          <w:sz w:val="24"/>
          <w:szCs w:val="24"/>
        </w:rPr>
        <w:t>.  Результативность</w:t>
      </w:r>
      <w:proofErr w:type="gramEnd"/>
      <w:r w:rsidR="00E43FE9" w:rsidRPr="00E43FE9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E43FE9" w:rsidRPr="00EA3080" w:rsidRDefault="00E43FE9" w:rsidP="00EA3080">
      <w:pPr>
        <w:pStyle w:val="a7"/>
        <w:numPr>
          <w:ilvl w:val="0"/>
          <w:numId w:val="29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080">
        <w:rPr>
          <w:rFonts w:ascii="Times New Roman" w:hAnsi="Times New Roman" w:cs="Times New Roman"/>
          <w:sz w:val="24"/>
          <w:szCs w:val="24"/>
        </w:rPr>
        <w:t>Результаты учебной деятельности учащихся за 2015/2016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20"/>
        <w:gridCol w:w="599"/>
        <w:gridCol w:w="720"/>
        <w:gridCol w:w="798"/>
        <w:gridCol w:w="798"/>
        <w:gridCol w:w="1086"/>
        <w:gridCol w:w="462"/>
        <w:gridCol w:w="814"/>
        <w:gridCol w:w="1701"/>
      </w:tblGrid>
      <w:tr w:rsidR="00E43FE9" w:rsidRPr="00E43FE9" w:rsidTr="00EA308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190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(по параллели)</w:t>
            </w:r>
          </w:p>
        </w:tc>
        <w:tc>
          <w:tcPr>
            <w:tcW w:w="720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599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Успевают на отлично</w:t>
            </w:r>
          </w:p>
        </w:tc>
        <w:tc>
          <w:tcPr>
            <w:tcW w:w="720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Успевают на 4 и 5</w:t>
            </w:r>
          </w:p>
        </w:tc>
        <w:tc>
          <w:tcPr>
            <w:tcW w:w="798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Успевают с одной четверкой </w:t>
            </w:r>
          </w:p>
        </w:tc>
        <w:tc>
          <w:tcPr>
            <w:tcW w:w="798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Успевают с одной тройкой</w:t>
            </w:r>
          </w:p>
        </w:tc>
        <w:tc>
          <w:tcPr>
            <w:tcW w:w="1086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СОУ</w:t>
            </w:r>
          </w:p>
        </w:tc>
        <w:tc>
          <w:tcPr>
            <w:tcW w:w="462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Неуспевающие</w:t>
            </w:r>
          </w:p>
        </w:tc>
        <w:tc>
          <w:tcPr>
            <w:tcW w:w="814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Неаттестованные</w:t>
            </w:r>
            <w:proofErr w:type="spellEnd"/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прогулам</w:t>
            </w:r>
          </w:p>
        </w:tc>
        <w:tc>
          <w:tcPr>
            <w:tcW w:w="1701" w:type="dxa"/>
            <w:textDirection w:val="btLr"/>
          </w:tcPr>
          <w:p w:rsidR="00E43FE9" w:rsidRPr="00EA3080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080">
              <w:rPr>
                <w:rFonts w:ascii="Times New Roman" w:hAnsi="Times New Roman" w:cs="Times New Roman"/>
                <w:b/>
                <w:sz w:val="18"/>
                <w:szCs w:val="18"/>
              </w:rPr>
              <w:t>Переведены с академической задолженностью/ сроки ликвидации задолженности</w:t>
            </w: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 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84,9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77%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A3080" w:rsidRDefault="00E43FE9" w:rsidP="0062257A">
            <w:pPr>
              <w:rPr>
                <w:rFonts w:ascii="Times New Roman" w:hAnsi="Times New Roman" w:cs="Times New Roman"/>
                <w:bCs/>
              </w:rPr>
            </w:pPr>
            <w:r w:rsidRPr="00EA3080">
              <w:rPr>
                <w:rFonts w:ascii="Times New Roman" w:hAnsi="Times New Roman" w:cs="Times New Roman"/>
                <w:bCs/>
              </w:rPr>
              <w:t>Задолженность ликвидирована</w:t>
            </w: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84,27%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2016</w:t>
            </w: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81,5%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85,7%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2016</w:t>
            </w: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72,5%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72,3%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80,6%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78,5%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43FE9" w:rsidRPr="00EA3080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  <w:tc>
          <w:tcPr>
            <w:tcW w:w="720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99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98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79,51%</w:t>
            </w:r>
          </w:p>
        </w:tc>
        <w:tc>
          <w:tcPr>
            <w:tcW w:w="462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FE9" w:rsidRPr="00E43FE9" w:rsidRDefault="00E43FE9" w:rsidP="0062257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3FE9" w:rsidRPr="00E43FE9" w:rsidRDefault="00E43FE9" w:rsidP="00E43FE9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43FE9" w:rsidRPr="00EA3080" w:rsidRDefault="00E43FE9" w:rsidP="00EA3080">
      <w:pPr>
        <w:pStyle w:val="a7"/>
        <w:numPr>
          <w:ilvl w:val="0"/>
          <w:numId w:val="29"/>
        </w:numPr>
        <w:tabs>
          <w:tab w:val="clear" w:pos="720"/>
          <w:tab w:val="num" w:pos="284"/>
        </w:tabs>
        <w:spacing w:before="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080">
        <w:rPr>
          <w:rFonts w:ascii="Times New Roman" w:hAnsi="Times New Roman" w:cs="Times New Roman"/>
          <w:sz w:val="24"/>
          <w:szCs w:val="24"/>
        </w:rPr>
        <w:t xml:space="preserve">Сводная ведомость качественной успеваемости учащихся за 2015/2016 </w:t>
      </w:r>
      <w:proofErr w:type="spellStart"/>
      <w:r w:rsidRPr="00EA308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A3080">
        <w:rPr>
          <w:rFonts w:ascii="Times New Roman" w:hAnsi="Times New Roman" w:cs="Times New Roman"/>
          <w:sz w:val="24"/>
          <w:szCs w:val="24"/>
        </w:rPr>
        <w:t xml:space="preserve">. </w:t>
      </w:r>
      <w:r w:rsidRPr="00EA3080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1254"/>
        <w:gridCol w:w="1333"/>
        <w:gridCol w:w="1349"/>
        <w:gridCol w:w="1366"/>
        <w:gridCol w:w="1415"/>
        <w:gridCol w:w="1483"/>
      </w:tblGrid>
      <w:tr w:rsidR="00E43FE9" w:rsidRPr="00E43FE9" w:rsidTr="00EA3080">
        <w:tc>
          <w:tcPr>
            <w:tcW w:w="1371" w:type="dxa"/>
            <w:vMerge w:val="restart"/>
          </w:tcPr>
          <w:p w:rsidR="00E43FE9" w:rsidRPr="00E43FE9" w:rsidRDefault="00E43FE9" w:rsidP="0062257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87" w:type="dxa"/>
            <w:gridSpan w:val="2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gramStart"/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спев</w:t>
            </w:r>
            <w:proofErr w:type="spellEnd"/>
          </w:p>
        </w:tc>
        <w:tc>
          <w:tcPr>
            <w:tcW w:w="1349" w:type="dxa"/>
            <w:vMerge w:val="restart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366" w:type="dxa"/>
            <w:vMerge w:val="restart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415" w:type="dxa"/>
            <w:vMerge w:val="restart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Неуспев</w:t>
            </w:r>
            <w:proofErr w:type="spellEnd"/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</w:tr>
      <w:tr w:rsidR="00E43FE9" w:rsidRPr="00E43FE9" w:rsidTr="00EA3080">
        <w:tc>
          <w:tcPr>
            <w:tcW w:w="1371" w:type="dxa"/>
            <w:vMerge/>
          </w:tcPr>
          <w:p w:rsidR="00E43FE9" w:rsidRPr="00E43FE9" w:rsidRDefault="00E43FE9" w:rsidP="0062257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333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49" w:type="dxa"/>
            <w:vMerge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2а                                                                                              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84,9%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77%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84,27%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76,9%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81,5%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85,7%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72,5%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72,3%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80,6%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254" w:type="dxa"/>
            <w:vAlign w:val="bottom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349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66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78,5%</w:t>
            </w:r>
          </w:p>
        </w:tc>
        <w:tc>
          <w:tcPr>
            <w:tcW w:w="1415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E43FE9" w:rsidRPr="00EA3080" w:rsidRDefault="00E43FE9" w:rsidP="0062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3FE9" w:rsidRPr="00E43FE9" w:rsidTr="00EA3080">
        <w:tc>
          <w:tcPr>
            <w:tcW w:w="1371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vAlign w:val="bottom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333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349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66" w:type="dxa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5" w:type="dxa"/>
            <w:vAlign w:val="bottom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bottom"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</w:tbl>
    <w:p w:rsidR="00E43FE9" w:rsidRPr="00E43FE9" w:rsidRDefault="00E43FE9" w:rsidP="00E43FE9">
      <w:pPr>
        <w:pStyle w:val="a7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3FE9" w:rsidRPr="00212ACE" w:rsidRDefault="00E43FE9" w:rsidP="00EA3080">
      <w:pPr>
        <w:pStyle w:val="a7"/>
        <w:numPr>
          <w:ilvl w:val="0"/>
          <w:numId w:val="29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ACE">
        <w:rPr>
          <w:rFonts w:ascii="Times New Roman" w:hAnsi="Times New Roman" w:cs="Times New Roman"/>
          <w:sz w:val="24"/>
          <w:szCs w:val="24"/>
        </w:rPr>
        <w:t>Показатели  оценки  достижений  предметных  результатов  по  итогам государственной итоговой аттестации учащихся 9-х классов.</w:t>
      </w:r>
    </w:p>
    <w:tbl>
      <w:tblPr>
        <w:tblW w:w="9482" w:type="dxa"/>
        <w:tblInd w:w="-34" w:type="dxa"/>
        <w:tblLayout w:type="fixed"/>
        <w:tblLook w:val="04A0"/>
      </w:tblPr>
      <w:tblGrid>
        <w:gridCol w:w="1881"/>
        <w:gridCol w:w="671"/>
        <w:gridCol w:w="671"/>
        <w:gridCol w:w="321"/>
        <w:gridCol w:w="597"/>
        <w:gridCol w:w="396"/>
        <w:gridCol w:w="35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43FE9" w:rsidRPr="00212ACE" w:rsidTr="00EA3080">
        <w:trPr>
          <w:trHeight w:val="255"/>
        </w:trPr>
        <w:tc>
          <w:tcPr>
            <w:tcW w:w="9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</w:tr>
      <w:tr w:rsidR="00E43FE9" w:rsidRPr="00212ACE" w:rsidTr="00EA3080">
        <w:trPr>
          <w:trHeight w:val="51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всего выпускников</w:t>
            </w:r>
          </w:p>
        </w:tc>
        <w:tc>
          <w:tcPr>
            <w:tcW w:w="7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Из них, сдававших  государственную (итоговую) аттестацию</w:t>
            </w:r>
          </w:p>
        </w:tc>
      </w:tr>
      <w:tr w:rsidR="00E43FE9" w:rsidRPr="00212ACE" w:rsidTr="00EA3080">
        <w:trPr>
          <w:trHeight w:val="25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43FE9" w:rsidRPr="00212ACE" w:rsidTr="00EA3080">
        <w:trPr>
          <w:trHeight w:val="414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 форме ГВЭ</w:t>
            </w:r>
          </w:p>
        </w:tc>
        <w:tc>
          <w:tcPr>
            <w:tcW w:w="5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 xml:space="preserve">В форме ОГЭ </w:t>
            </w:r>
          </w:p>
        </w:tc>
      </w:tr>
      <w:tr w:rsidR="00E43FE9" w:rsidRPr="00212ACE" w:rsidTr="00212ACE">
        <w:trPr>
          <w:cantSplit/>
          <w:trHeight w:val="159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 xml:space="preserve">Классы КРО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Дети с  ОВЗ и/или инвалиды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2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E43FE9" w:rsidRPr="00212ACE" w:rsidTr="00212ACE">
        <w:trPr>
          <w:cantSplit/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43FE9" w:rsidRPr="00212ACE" w:rsidRDefault="00E43FE9" w:rsidP="00E43FE9">
      <w:pPr>
        <w:pStyle w:val="a7"/>
        <w:spacing w:before="0"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418"/>
        <w:gridCol w:w="708"/>
        <w:gridCol w:w="851"/>
        <w:gridCol w:w="709"/>
        <w:gridCol w:w="708"/>
        <w:gridCol w:w="851"/>
        <w:gridCol w:w="1134"/>
      </w:tblGrid>
      <w:tr w:rsidR="00212ACE" w:rsidRPr="00E43FE9" w:rsidTr="00212ACE">
        <w:trPr>
          <w:trHeight w:val="383"/>
        </w:trPr>
        <w:tc>
          <w:tcPr>
            <w:tcW w:w="1418" w:type="dxa"/>
            <w:vMerge w:val="restart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701" w:type="dxa"/>
            <w:vMerge w:val="restart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Средний балл по АТЕ (г</w:t>
            </w:r>
            <w:proofErr w:type="gramStart"/>
            <w:r w:rsidRPr="00212ACE">
              <w:rPr>
                <w:b/>
                <w:sz w:val="24"/>
                <w:szCs w:val="24"/>
              </w:rPr>
              <w:t>.К</w:t>
            </w:r>
            <w:proofErr w:type="gramEnd"/>
            <w:r w:rsidRPr="00212ACE">
              <w:rPr>
                <w:b/>
                <w:sz w:val="24"/>
                <w:szCs w:val="24"/>
              </w:rPr>
              <w:t>острома)</w:t>
            </w:r>
          </w:p>
        </w:tc>
        <w:tc>
          <w:tcPr>
            <w:tcW w:w="1418" w:type="dxa"/>
            <w:vMerge w:val="restart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Средний балл (гимназия)</w:t>
            </w:r>
          </w:p>
        </w:tc>
        <w:tc>
          <w:tcPr>
            <w:tcW w:w="3827" w:type="dxa"/>
            <w:gridSpan w:val="5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прочее</w:t>
            </w:r>
          </w:p>
        </w:tc>
      </w:tr>
      <w:tr w:rsidR="00212ACE" w:rsidRPr="00E43FE9" w:rsidTr="00212ACE">
        <w:trPr>
          <w:trHeight w:val="382"/>
        </w:trPr>
        <w:tc>
          <w:tcPr>
            <w:tcW w:w="1418" w:type="dxa"/>
            <w:vMerge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2AC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212ACE">
              <w:rPr>
                <w:b/>
                <w:sz w:val="16"/>
                <w:szCs w:val="16"/>
              </w:rPr>
              <w:t>средняя</w:t>
            </w:r>
          </w:p>
        </w:tc>
        <w:tc>
          <w:tcPr>
            <w:tcW w:w="1134" w:type="dxa"/>
          </w:tcPr>
          <w:p w:rsidR="00E43FE9" w:rsidRPr="00212ACE" w:rsidRDefault="00E43FE9" w:rsidP="0062257A">
            <w:pPr>
              <w:pStyle w:val="2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31,3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34,5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AA10F6">
              <w:rPr>
                <w:sz w:val="16"/>
                <w:szCs w:val="16"/>
              </w:rPr>
              <w:t>2 уч-ся с максимальным результатом</w:t>
            </w: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17,7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4,48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AA10F6">
              <w:rPr>
                <w:sz w:val="16"/>
                <w:szCs w:val="16"/>
              </w:rPr>
              <w:t>2 уч-ся с максимальным результатом</w:t>
            </w: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57,5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AA10F6">
              <w:rPr>
                <w:sz w:val="16"/>
                <w:szCs w:val="16"/>
              </w:rPr>
              <w:t>1 уч-ся с максимальным результатом</w:t>
            </w: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24,7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25,1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24,7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21,1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43FE9">
              <w:rPr>
                <w:sz w:val="24"/>
                <w:szCs w:val="24"/>
              </w:rPr>
              <w:t>22.5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AA10F6">
              <w:rPr>
                <w:sz w:val="16"/>
                <w:szCs w:val="16"/>
              </w:rPr>
              <w:t>1 уч-ся с максимальным результатом</w:t>
            </w: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43FE9">
              <w:rPr>
                <w:sz w:val="24"/>
                <w:szCs w:val="24"/>
              </w:rPr>
              <w:t>Информитика</w:t>
            </w:r>
            <w:proofErr w:type="spellEnd"/>
            <w:r w:rsidRPr="00E43FE9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14,1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14,9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16,3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2ACE" w:rsidRPr="00AA10F6" w:rsidTr="00212ACE"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 xml:space="preserve"> 24,9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28,3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3FE9">
              <w:rPr>
                <w:sz w:val="24"/>
                <w:szCs w:val="24"/>
              </w:rPr>
              <w:t>4,44</w:t>
            </w:r>
          </w:p>
        </w:tc>
        <w:tc>
          <w:tcPr>
            <w:tcW w:w="1134" w:type="dxa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AA10F6">
              <w:rPr>
                <w:sz w:val="16"/>
                <w:szCs w:val="16"/>
              </w:rPr>
              <w:t>6 уч-ся с максимальным результатом</w:t>
            </w:r>
          </w:p>
        </w:tc>
      </w:tr>
    </w:tbl>
    <w:p w:rsidR="00E43FE9" w:rsidRPr="00212ACE" w:rsidRDefault="00E43FE9" w:rsidP="00212ACE">
      <w:pPr>
        <w:pStyle w:val="a7"/>
        <w:numPr>
          <w:ilvl w:val="0"/>
          <w:numId w:val="29"/>
        </w:numPr>
        <w:tabs>
          <w:tab w:val="clear" w:pos="720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2ACE">
        <w:rPr>
          <w:rFonts w:ascii="Times New Roman" w:hAnsi="Times New Roman" w:cs="Times New Roman"/>
          <w:sz w:val="24"/>
          <w:szCs w:val="24"/>
        </w:rPr>
        <w:t>Показатели  оценки  достижений  предметных  результатов  по  итогам государственной итоговой аттестации учащихся 11 класса.</w:t>
      </w:r>
    </w:p>
    <w:tbl>
      <w:tblPr>
        <w:tblW w:w="9889" w:type="dxa"/>
        <w:tblLayout w:type="fixed"/>
        <w:tblLook w:val="04A0"/>
      </w:tblPr>
      <w:tblGrid>
        <w:gridCol w:w="392"/>
        <w:gridCol w:w="381"/>
        <w:gridCol w:w="75"/>
        <w:gridCol w:w="596"/>
        <w:gridCol w:w="1074"/>
        <w:gridCol w:w="425"/>
        <w:gridCol w:w="144"/>
        <w:gridCol w:w="423"/>
        <w:gridCol w:w="709"/>
        <w:gridCol w:w="409"/>
        <w:gridCol w:w="74"/>
        <w:gridCol w:w="459"/>
        <w:gridCol w:w="459"/>
        <w:gridCol w:w="459"/>
        <w:gridCol w:w="165"/>
        <w:gridCol w:w="294"/>
        <w:gridCol w:w="459"/>
        <w:gridCol w:w="459"/>
        <w:gridCol w:w="198"/>
        <w:gridCol w:w="261"/>
        <w:gridCol w:w="557"/>
        <w:gridCol w:w="985"/>
        <w:gridCol w:w="7"/>
        <w:gridCol w:w="107"/>
        <w:gridCol w:w="318"/>
      </w:tblGrid>
      <w:tr w:rsidR="00E43FE9" w:rsidRPr="00212ACE" w:rsidTr="00AA10F6">
        <w:trPr>
          <w:gridAfter w:val="2"/>
          <w:wAfter w:w="425" w:type="dxa"/>
          <w:trHeight w:val="255"/>
        </w:trPr>
        <w:tc>
          <w:tcPr>
            <w:tcW w:w="8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95257" w:rsidRDefault="00E43FE9" w:rsidP="00622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25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получили документ </w:t>
            </w:r>
            <w:proofErr w:type="spellStart"/>
            <w:r w:rsidRPr="00E95257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E95257">
              <w:rPr>
                <w:rFonts w:ascii="Times New Roman" w:hAnsi="Times New Roman" w:cs="Times New Roman"/>
                <w:sz w:val="16"/>
                <w:szCs w:val="16"/>
              </w:rPr>
              <w:t>. образца об образовании</w:t>
            </w:r>
          </w:p>
        </w:tc>
      </w:tr>
      <w:tr w:rsidR="00E43FE9" w:rsidRPr="00212ACE" w:rsidTr="00AA10F6">
        <w:trPr>
          <w:gridAfter w:val="2"/>
          <w:wAfter w:w="425" w:type="dxa"/>
          <w:trHeight w:val="510"/>
        </w:trPr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E9" w:rsidRPr="00212ACE" w:rsidRDefault="00E43FE9" w:rsidP="00E9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6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Из них, сдававших  государственную итоговую аттестацию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E9" w:rsidRPr="00E43FE9" w:rsidTr="00AA10F6">
        <w:trPr>
          <w:trHeight w:val="255"/>
        </w:trPr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3FE9" w:rsidRPr="00212ACE" w:rsidRDefault="00E43FE9" w:rsidP="00212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 т. ч. особого образца</w:t>
            </w:r>
          </w:p>
        </w:tc>
      </w:tr>
      <w:tr w:rsidR="00E43FE9" w:rsidRPr="00E43FE9" w:rsidTr="00AA10F6">
        <w:trPr>
          <w:trHeight w:val="414"/>
        </w:trPr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 форме ГВЭ</w:t>
            </w: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 xml:space="preserve">В форме ЕГЭ 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E9" w:rsidRPr="00212ACE" w:rsidRDefault="00E43FE9" w:rsidP="0062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3FE9" w:rsidRPr="00212ACE" w:rsidRDefault="00E43FE9" w:rsidP="00212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E9" w:rsidRPr="00E43FE9" w:rsidTr="00AA10F6">
        <w:trPr>
          <w:cantSplit/>
          <w:trHeight w:val="1590"/>
        </w:trPr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/б)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зык (англ.)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FE9" w:rsidRPr="00212ACE" w:rsidRDefault="00E43FE9" w:rsidP="00212A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E9" w:rsidRPr="00E43FE9" w:rsidTr="00AA10F6">
        <w:trPr>
          <w:cantSplit/>
          <w:trHeight w:val="6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20/13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FE9" w:rsidRPr="00212ACE" w:rsidRDefault="00E43FE9" w:rsidP="006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4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A10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41" w:type="dxa"/>
            <w:gridSpan w:val="3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A10F6">
              <w:rPr>
                <w:b/>
                <w:bCs/>
                <w:sz w:val="24"/>
                <w:szCs w:val="24"/>
              </w:rPr>
              <w:t>Средний балл (гимназия)</w:t>
            </w:r>
          </w:p>
        </w:tc>
        <w:tc>
          <w:tcPr>
            <w:tcW w:w="1616" w:type="dxa"/>
            <w:gridSpan w:val="5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A10F6">
              <w:rPr>
                <w:b/>
                <w:bCs/>
                <w:sz w:val="24"/>
                <w:szCs w:val="24"/>
              </w:rPr>
              <w:t>Средний балл по АТЕ                     ( г</w:t>
            </w:r>
            <w:proofErr w:type="gramStart"/>
            <w:r w:rsidRPr="00AA10F6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AA10F6">
              <w:rPr>
                <w:b/>
                <w:bCs/>
                <w:sz w:val="24"/>
                <w:szCs w:val="24"/>
              </w:rPr>
              <w:t>острома)</w:t>
            </w:r>
          </w:p>
        </w:tc>
        <w:tc>
          <w:tcPr>
            <w:tcW w:w="1410" w:type="dxa"/>
            <w:gridSpan w:val="4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A10F6">
              <w:rPr>
                <w:b/>
                <w:bCs/>
                <w:sz w:val="24"/>
                <w:szCs w:val="24"/>
              </w:rPr>
              <w:t>Средний балл по области</w:t>
            </w:r>
          </w:p>
        </w:tc>
        <w:tc>
          <w:tcPr>
            <w:tcW w:w="1917" w:type="dxa"/>
            <w:gridSpan w:val="5"/>
          </w:tcPr>
          <w:p w:rsidR="00E43FE9" w:rsidRPr="00AA10F6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AA10F6">
              <w:rPr>
                <w:b/>
                <w:bCs/>
                <w:sz w:val="24"/>
                <w:szCs w:val="24"/>
              </w:rPr>
              <w:t>прочее</w:t>
            </w: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73,5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71,7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43FE9">
              <w:rPr>
                <w:b/>
                <w:bCs/>
                <w:sz w:val="24"/>
                <w:szCs w:val="24"/>
              </w:rPr>
              <w:t>1 уч-ся с максимальным результатом</w:t>
            </w: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65,8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45,8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i/>
                <w:sz w:val="24"/>
                <w:szCs w:val="24"/>
              </w:rPr>
            </w:pPr>
            <w:r w:rsidRPr="00E43FE9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i/>
                <w:sz w:val="24"/>
                <w:szCs w:val="24"/>
              </w:rPr>
            </w:pPr>
            <w:r w:rsidRPr="00E43FE9">
              <w:rPr>
                <w:bCs/>
                <w:i/>
                <w:sz w:val="24"/>
                <w:szCs w:val="24"/>
              </w:rPr>
              <w:t>Математика базовая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i/>
                <w:sz w:val="24"/>
                <w:szCs w:val="24"/>
              </w:rPr>
            </w:pPr>
            <w:r w:rsidRPr="00E43FE9">
              <w:rPr>
                <w:bCs/>
                <w:i/>
                <w:sz w:val="24"/>
                <w:szCs w:val="24"/>
              </w:rPr>
              <w:t>4,5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i/>
                <w:sz w:val="24"/>
                <w:szCs w:val="24"/>
              </w:rPr>
            </w:pPr>
            <w:r w:rsidRPr="00E43FE9">
              <w:rPr>
                <w:bCs/>
                <w:i/>
                <w:sz w:val="24"/>
                <w:szCs w:val="24"/>
              </w:rPr>
              <w:t>4,3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i/>
                <w:sz w:val="24"/>
                <w:szCs w:val="24"/>
              </w:rPr>
            </w:pPr>
            <w:r w:rsidRPr="00E43FE9">
              <w:rPr>
                <w:bCs/>
                <w:i/>
                <w:sz w:val="24"/>
                <w:szCs w:val="24"/>
              </w:rPr>
              <w:t>4,3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85,6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73,5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61,9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64,8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48,5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50,3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60,3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57,7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57,6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54,4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52,6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79,8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61,2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58,5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61,3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58,8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43FE9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E43FE9" w:rsidRPr="00E43FE9" w:rsidTr="00AA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18" w:type="dxa"/>
        </w:trPr>
        <w:tc>
          <w:tcPr>
            <w:tcW w:w="456" w:type="dxa"/>
            <w:gridSpan w:val="2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43FE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gridSpan w:val="3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43FE9">
              <w:rPr>
                <w:b/>
                <w:bCs/>
                <w:sz w:val="24"/>
                <w:szCs w:val="24"/>
              </w:rPr>
              <w:t>79,3</w:t>
            </w:r>
          </w:p>
        </w:tc>
        <w:tc>
          <w:tcPr>
            <w:tcW w:w="1616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43FE9">
              <w:rPr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410" w:type="dxa"/>
            <w:gridSpan w:val="4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E43FE9">
              <w:rPr>
                <w:b/>
                <w:bCs/>
                <w:sz w:val="24"/>
                <w:szCs w:val="24"/>
              </w:rPr>
              <w:t>64,1</w:t>
            </w:r>
          </w:p>
        </w:tc>
        <w:tc>
          <w:tcPr>
            <w:tcW w:w="1917" w:type="dxa"/>
            <w:gridSpan w:val="5"/>
          </w:tcPr>
          <w:p w:rsidR="00E43FE9" w:rsidRPr="00E43FE9" w:rsidRDefault="00E43FE9" w:rsidP="0062257A">
            <w:pPr>
              <w:pStyle w:val="23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E43FE9" w:rsidRPr="00E43FE9" w:rsidRDefault="00AA10F6" w:rsidP="00E43FE9">
      <w:pPr>
        <w:pageBreakBefore/>
        <w:tabs>
          <w:tab w:val="left" w:pos="-180"/>
        </w:tabs>
        <w:suppressAutoHyphens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  <w:t>I</w:t>
      </w:r>
      <w:r w:rsidR="00E43FE9" w:rsidRPr="00E43FE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Воспитательная деятельность общеобразовательного учреждения.</w:t>
      </w:r>
    </w:p>
    <w:p w:rsidR="00E43FE9" w:rsidRPr="00E43FE9" w:rsidRDefault="00E43FE9" w:rsidP="00E43FE9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FE9">
        <w:rPr>
          <w:rFonts w:ascii="Times New Roman" w:hAnsi="Times New Roman" w:cs="Times New Roman"/>
          <w:b/>
          <w:i/>
          <w:sz w:val="24"/>
          <w:szCs w:val="24"/>
        </w:rPr>
        <w:t>Воспитательная цель:</w:t>
      </w:r>
      <w:r w:rsidRPr="00E43FE9">
        <w:rPr>
          <w:rFonts w:ascii="Times New Roman" w:hAnsi="Times New Roman" w:cs="Times New Roman"/>
          <w:i/>
          <w:sz w:val="24"/>
          <w:szCs w:val="24"/>
        </w:rPr>
        <w:t xml:space="preserve"> Создание условий для формирования социально-активной личности, сочетающей в себе высокие нравственные качества, предприимчивость, интеллект, творческую индивидуальность, гуманистическое отношение к миру.</w:t>
      </w:r>
    </w:p>
    <w:p w:rsidR="00E43FE9" w:rsidRPr="00E43FE9" w:rsidRDefault="00E43FE9" w:rsidP="00E43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в течение года реализовывались следующие </w:t>
      </w:r>
      <w:r w:rsidRPr="00E43F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3FE9" w:rsidRPr="00E43FE9" w:rsidRDefault="00E43FE9" w:rsidP="00E43FE9">
      <w:pPr>
        <w:numPr>
          <w:ilvl w:val="0"/>
          <w:numId w:val="3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Формирование воспитательной среды  способствующей развитию ключевых компетенций учащихся.</w:t>
      </w:r>
    </w:p>
    <w:p w:rsidR="00E43FE9" w:rsidRPr="00E43FE9" w:rsidRDefault="00E43FE9" w:rsidP="00E43FE9">
      <w:pPr>
        <w:numPr>
          <w:ilvl w:val="0"/>
          <w:numId w:val="3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Применение разнообразных технологий для создания атмосферы психологического комфорта, способствующей развитию у детей </w:t>
      </w:r>
      <w:r w:rsidRPr="00E43FE9">
        <w:rPr>
          <w:rFonts w:ascii="Times New Roman" w:hAnsi="Times New Roman" w:cs="Times New Roman"/>
          <w:i/>
          <w:sz w:val="24"/>
          <w:szCs w:val="24"/>
        </w:rPr>
        <w:t>коммуникативных компетенций</w:t>
      </w:r>
      <w:r w:rsidRPr="00E43FE9">
        <w:rPr>
          <w:rFonts w:ascii="Times New Roman" w:hAnsi="Times New Roman" w:cs="Times New Roman"/>
          <w:sz w:val="24"/>
          <w:szCs w:val="24"/>
        </w:rPr>
        <w:t>, навыков самоорганизации. Повышение роли общественного самоуправления через организацию работы Управляющего Совета, органов ученического самоуправления.</w:t>
      </w:r>
    </w:p>
    <w:p w:rsidR="00E43FE9" w:rsidRPr="00E43FE9" w:rsidRDefault="00E43FE9" w:rsidP="00E43FE9">
      <w:pPr>
        <w:numPr>
          <w:ilvl w:val="0"/>
          <w:numId w:val="3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Создание условий для самореализации каждого ребёнка в развивающей творческой среде, для развития потребности и умения выражать себя в различных, доступных видах творческой деятельности, для проявления творческой индивидуальности каждого гимназиста, а также проектирования собственной де</w:t>
      </w:r>
      <w:bookmarkStart w:id="0" w:name="_GoBack"/>
      <w:bookmarkEnd w:id="0"/>
      <w:r w:rsidRPr="00E43FE9">
        <w:rPr>
          <w:rFonts w:ascii="Times New Roman" w:hAnsi="Times New Roman" w:cs="Times New Roman"/>
          <w:sz w:val="24"/>
          <w:szCs w:val="24"/>
        </w:rPr>
        <w:t xml:space="preserve">ятельности (развитие </w:t>
      </w:r>
      <w:r w:rsidRPr="00E43FE9">
        <w:rPr>
          <w:rFonts w:ascii="Times New Roman" w:hAnsi="Times New Roman" w:cs="Times New Roman"/>
          <w:i/>
          <w:sz w:val="24"/>
          <w:szCs w:val="24"/>
        </w:rPr>
        <w:t>учебно-познавательных</w:t>
      </w:r>
      <w:r w:rsidRPr="00E43FE9">
        <w:rPr>
          <w:rFonts w:ascii="Times New Roman" w:hAnsi="Times New Roman" w:cs="Times New Roman"/>
          <w:sz w:val="24"/>
          <w:szCs w:val="24"/>
        </w:rPr>
        <w:t xml:space="preserve"> и </w:t>
      </w:r>
      <w:r w:rsidRPr="00E43FE9">
        <w:rPr>
          <w:rFonts w:ascii="Times New Roman" w:hAnsi="Times New Roman" w:cs="Times New Roman"/>
          <w:i/>
          <w:sz w:val="24"/>
          <w:szCs w:val="24"/>
        </w:rPr>
        <w:t>ценностно-смысловых компетенций</w:t>
      </w:r>
      <w:r w:rsidRPr="00E43FE9">
        <w:rPr>
          <w:rFonts w:ascii="Times New Roman" w:hAnsi="Times New Roman" w:cs="Times New Roman"/>
          <w:sz w:val="24"/>
          <w:szCs w:val="24"/>
        </w:rPr>
        <w:t>).</w:t>
      </w:r>
    </w:p>
    <w:p w:rsidR="00E43FE9" w:rsidRPr="00E43FE9" w:rsidRDefault="00E43FE9" w:rsidP="00E43FE9">
      <w:pPr>
        <w:numPr>
          <w:ilvl w:val="0"/>
          <w:numId w:val="3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Поддерживая и укрепляя традиции гимназии, содействовать формированию гражданской позиции гимназистов, самосознания, активной жизненной позиции. Прививать нравственные нормы поведения человека-гражданина. Создание условия для формирования культуры труда, основ культуры общения и построения межличностных отношений, формирования у гимназистов чувства ответственности за себя и свои поступки (развитие </w:t>
      </w:r>
      <w:r w:rsidRPr="00E43FE9">
        <w:rPr>
          <w:rFonts w:ascii="Times New Roman" w:hAnsi="Times New Roman" w:cs="Times New Roman"/>
          <w:i/>
          <w:sz w:val="24"/>
          <w:szCs w:val="24"/>
        </w:rPr>
        <w:t>общекультурных компетенций</w:t>
      </w:r>
      <w:r w:rsidRPr="00E43FE9">
        <w:rPr>
          <w:rFonts w:ascii="Times New Roman" w:hAnsi="Times New Roman" w:cs="Times New Roman"/>
          <w:sz w:val="24"/>
          <w:szCs w:val="24"/>
        </w:rPr>
        <w:t>).</w:t>
      </w:r>
    </w:p>
    <w:p w:rsidR="00E43FE9" w:rsidRPr="00E43FE9" w:rsidRDefault="00E43FE9" w:rsidP="00E43FE9">
      <w:pPr>
        <w:numPr>
          <w:ilvl w:val="0"/>
          <w:numId w:val="3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Формирование сознательного отношения гимназиста к своему здоровью, как естественной основе умственного, физического, трудового и нравственного развития. Совершенствование системы работы, направленной на сохранение и укрепление здоровья гимназистов.</w:t>
      </w:r>
    </w:p>
    <w:p w:rsidR="00E43FE9" w:rsidRPr="00E43FE9" w:rsidRDefault="00E43FE9" w:rsidP="00E43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E9" w:rsidRPr="00E43FE9" w:rsidRDefault="00E43FE9" w:rsidP="00E43FE9">
      <w:pPr>
        <w:numPr>
          <w:ilvl w:val="6"/>
          <w:numId w:val="12"/>
        </w:numPr>
        <w:suppressAutoHyphens/>
        <w:spacing w:after="0" w:line="240" w:lineRule="auto"/>
        <w:ind w:left="142" w:firstLine="38"/>
        <w:jc w:val="both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948"/>
        <w:gridCol w:w="540"/>
        <w:gridCol w:w="540"/>
        <w:gridCol w:w="540"/>
        <w:gridCol w:w="720"/>
        <w:gridCol w:w="720"/>
        <w:gridCol w:w="540"/>
        <w:gridCol w:w="720"/>
        <w:gridCol w:w="2275"/>
      </w:tblGrid>
      <w:tr w:rsidR="00E43FE9" w:rsidRPr="00E43FE9" w:rsidTr="0062257A">
        <w:trPr>
          <w:cantSplit/>
          <w:trHeight w:val="21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по направлению деятельности (когда, где, название курсов)</w:t>
            </w:r>
          </w:p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717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 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 (разряд)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trHeight w:val="46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2011г.</w:t>
            </w:r>
          </w:p>
        </w:tc>
      </w:tr>
      <w:tr w:rsidR="00E43FE9" w:rsidRPr="00E43FE9" w:rsidTr="0062257A">
        <w:trPr>
          <w:trHeight w:val="3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3FE9" w:rsidRPr="00E43FE9" w:rsidTr="0062257A">
        <w:trPr>
          <w:trHeight w:val="46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– 2014г.</w:t>
            </w:r>
          </w:p>
        </w:tc>
      </w:tr>
      <w:tr w:rsidR="00E43FE9" w:rsidRPr="00E43FE9" w:rsidTr="0062257A">
        <w:trPr>
          <w:trHeight w:val="26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2011г. – 4 чел.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2012г. – 1 чел.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2013г. – 6 чел.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 – 1чел.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 – 3 чел.</w:t>
            </w:r>
          </w:p>
        </w:tc>
      </w:tr>
      <w:tr w:rsidR="00E43FE9" w:rsidRPr="00E43FE9" w:rsidTr="0062257A">
        <w:trPr>
          <w:trHeight w:val="34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</w:tr>
      <w:tr w:rsidR="00E43FE9" w:rsidRPr="00E43FE9" w:rsidTr="0062257A">
        <w:trPr>
          <w:trHeight w:val="36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43FE9" w:rsidRPr="00E43FE9" w:rsidRDefault="00E43FE9" w:rsidP="00AA10F6">
      <w:pPr>
        <w:tabs>
          <w:tab w:val="left" w:pos="540"/>
          <w:tab w:val="left" w:pos="900"/>
        </w:tabs>
        <w:spacing w:before="240" w:after="0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3FE9" w:rsidRPr="00E43FE9" w:rsidRDefault="00E43FE9" w:rsidP="00E43FE9">
      <w:pPr>
        <w:numPr>
          <w:ilvl w:val="6"/>
          <w:numId w:val="12"/>
        </w:num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и методическое обеспечение воспитательной деятельности ОУ: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1275"/>
        <w:gridCol w:w="1985"/>
        <w:gridCol w:w="1559"/>
        <w:gridCol w:w="1559"/>
        <w:gridCol w:w="992"/>
      </w:tblGrid>
      <w:tr w:rsidR="00E43FE9" w:rsidRPr="00AA10F6" w:rsidTr="0062257A">
        <w:trPr>
          <w:cantSplit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AA10F6" w:rsidRDefault="00E43FE9" w:rsidP="0062257A">
            <w:pPr>
              <w:ind w:left="176" w:right="175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Направления воспитательной работы</w:t>
            </w:r>
          </w:p>
          <w:p w:rsidR="00E43FE9" w:rsidRPr="00AA10F6" w:rsidRDefault="00E43FE9" w:rsidP="0062257A">
            <w:pPr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AA10F6" w:rsidRDefault="00E43FE9" w:rsidP="0062257A">
            <w:pPr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Оснащенность системы воспитательной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Кол-во мероприятий, проведенных ОУ выше школьного </w:t>
            </w:r>
          </w:p>
        </w:tc>
      </w:tr>
      <w:tr w:rsidR="00E43FE9" w:rsidRPr="00AA10F6" w:rsidTr="00AA10F6">
        <w:trPr>
          <w:cantSplit/>
          <w:trHeight w:val="15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AA10F6" w:rsidRDefault="00E43FE9" w:rsidP="0062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Наличие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Оборудование, технические средства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0F6">
              <w:rPr>
                <w:rFonts w:ascii="Times New Roman" w:hAnsi="Times New Roman" w:cs="Times New Roman"/>
              </w:rPr>
              <w:t xml:space="preserve">Разработанные программы, подпрограммы (наименование, </w:t>
            </w:r>
            <w:proofErr w:type="gramEnd"/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утверждение)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Методические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 пособия, 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 (указать)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Методическая копилка, 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материалы мероприятий </w:t>
            </w:r>
          </w:p>
          <w:p w:rsidR="00E43FE9" w:rsidRPr="00AA10F6" w:rsidRDefault="00E43FE9" w:rsidP="006225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AA10F6" w:rsidRDefault="00E43FE9" w:rsidP="0062257A">
            <w:pPr>
              <w:rPr>
                <w:rFonts w:ascii="Times New Roman" w:hAnsi="Times New Roman" w:cs="Times New Roman"/>
              </w:rPr>
            </w:pP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стенды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A10F6">
              <w:rPr>
                <w:rFonts w:ascii="Times New Roman" w:hAnsi="Times New Roman" w:cs="Times New Roman"/>
              </w:rPr>
              <w:t>Общегимназическая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программа «Сыны Отечества»;</w:t>
            </w:r>
          </w:p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2. Программа воспитания и социализации «О гимназии с любовью», программа «Семья»;</w:t>
            </w:r>
          </w:p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3. Программы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Концепция </w:t>
            </w:r>
            <w:proofErr w:type="spellStart"/>
            <w:proofErr w:type="gramStart"/>
            <w:r w:rsidRPr="00AA10F6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AA10F6">
              <w:rPr>
                <w:rFonts w:ascii="Times New Roman" w:hAnsi="Times New Roman" w:cs="Times New Roman"/>
              </w:rPr>
              <w:t xml:space="preserve">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Имеются разработки классных и школьных мероприятий: «Я гражданин России», «Дни воинской славы», «Защитники Отечества», «Символы России»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Более 15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Ноутбук, проектор, экран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Программа воспитания и социализации «О гимназии с любовью», программа «Семья», программы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Концепция духовно – нравственного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Имеются разработки классных и гимназических мероприятий «О дружбе», «Правила этикета», «Моя  гостеприимная семья»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Более 10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AA10F6">
              <w:rPr>
                <w:rFonts w:ascii="Times New Roman" w:hAnsi="Times New Roman" w:cs="Times New Roman"/>
              </w:rPr>
              <w:t>Профориентационн</w:t>
            </w:r>
            <w:r w:rsidRPr="00AA10F6">
              <w:rPr>
                <w:rFonts w:ascii="Times New Roman" w:hAnsi="Times New Roman" w:cs="Times New Roman"/>
              </w:rPr>
              <w:lastRenderedPageBreak/>
              <w:t>ое</w:t>
            </w:r>
            <w:proofErr w:type="spellEnd"/>
            <w:r w:rsidRPr="00AA10F6">
              <w:rPr>
                <w:rFonts w:ascii="Times New Roman" w:hAnsi="Times New Roman" w:cs="Times New Roman"/>
              </w:rPr>
              <w:t>, трудовое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Ноутбук, </w:t>
            </w:r>
            <w:r w:rsidRPr="00AA10F6">
              <w:rPr>
                <w:rFonts w:ascii="Times New Roman" w:hAnsi="Times New Roman" w:cs="Times New Roman"/>
              </w:rPr>
              <w:lastRenderedPageBreak/>
              <w:t>проектор, экран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AA10F6">
              <w:rPr>
                <w:rFonts w:ascii="Times New Roman" w:hAnsi="Times New Roman" w:cs="Times New Roman"/>
              </w:rPr>
              <w:lastRenderedPageBreak/>
              <w:t>«Твоя карьера»;</w:t>
            </w:r>
          </w:p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Программа воспитания и социализации «О гимназии с любовью», программа «Семья»; программы по внеурочной деятельности  «</w:t>
            </w:r>
            <w:proofErr w:type="spellStart"/>
            <w:proofErr w:type="gramStart"/>
            <w:r w:rsidRPr="00AA10F6">
              <w:rPr>
                <w:rFonts w:ascii="Times New Roman" w:hAnsi="Times New Roman" w:cs="Times New Roman"/>
              </w:rPr>
              <w:t>Папье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0F6">
              <w:rPr>
                <w:rFonts w:ascii="Times New Roman" w:hAnsi="Times New Roman" w:cs="Times New Roman"/>
              </w:rPr>
              <w:t>маше</w:t>
            </w:r>
            <w:proofErr w:type="spellEnd"/>
            <w:proofErr w:type="gramEnd"/>
            <w:r w:rsidRPr="00AA10F6">
              <w:rPr>
                <w:rFonts w:ascii="Times New Roman" w:hAnsi="Times New Roman" w:cs="Times New Roman"/>
              </w:rPr>
              <w:t>», «Радуга творчества», «Умелые ручки», газета «Гимназист»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>Методически</w:t>
            </w:r>
            <w:r w:rsidRPr="00AA10F6">
              <w:rPr>
                <w:rFonts w:ascii="Times New Roman" w:hAnsi="Times New Roman" w:cs="Times New Roman"/>
              </w:rPr>
              <w:lastRenderedPageBreak/>
              <w:t>е рекомендации МО РФ, «</w:t>
            </w:r>
            <w:proofErr w:type="spellStart"/>
            <w:r w:rsidRPr="00AA10F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работа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Имеются </w:t>
            </w:r>
            <w:r w:rsidRPr="00AA10F6">
              <w:rPr>
                <w:rFonts w:ascii="Times New Roman" w:hAnsi="Times New Roman" w:cs="Times New Roman"/>
              </w:rPr>
              <w:lastRenderedPageBreak/>
              <w:t>разработки классных и школьных мероприятий на общие темы: «Радуга профессий», «Твой выбор», «Труд почетен любой»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Более </w:t>
            </w:r>
            <w:r w:rsidRPr="00AA10F6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Культурно-массовое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Программа воспитания и социализации «О гимназии с любовью», программа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Имеются разработки классных и школьных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Больше 20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Ноутбук, проектор, экран, музыкальная аппаратура, костюмы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Программы дополнительного образования и внеурочной деятельности: </w:t>
            </w:r>
            <w:proofErr w:type="gramStart"/>
            <w:r w:rsidRPr="00AA10F6">
              <w:rPr>
                <w:rFonts w:ascii="Times New Roman" w:hAnsi="Times New Roman" w:cs="Times New Roman"/>
              </w:rPr>
              <w:t>ИЗО</w:t>
            </w:r>
            <w:proofErr w:type="gramEnd"/>
            <w:r w:rsidRPr="00AA10F6">
              <w:rPr>
                <w:rFonts w:ascii="Times New Roman" w:hAnsi="Times New Roman" w:cs="Times New Roman"/>
              </w:rPr>
              <w:t xml:space="preserve"> «Фантазия», «Классный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Сборники печатных изданий, интернет -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1B30AA" w:rsidP="00AA1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о  г</w:t>
            </w:r>
            <w:r w:rsidR="00E43FE9" w:rsidRPr="00AA10F6">
              <w:rPr>
                <w:rFonts w:ascii="Times New Roman" w:hAnsi="Times New Roman" w:cs="Times New Roman"/>
              </w:rPr>
              <w:t>ородских</w:t>
            </w:r>
            <w:r>
              <w:rPr>
                <w:rFonts w:ascii="Times New Roman" w:hAnsi="Times New Roman" w:cs="Times New Roman"/>
              </w:rPr>
              <w:t xml:space="preserve"> и областных  конкурсы по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х</w:t>
            </w:r>
            <w:r w:rsidR="00E43FE9" w:rsidRPr="00AA10F6">
              <w:rPr>
                <w:rFonts w:ascii="Times New Roman" w:hAnsi="Times New Roman" w:cs="Times New Roman"/>
              </w:rPr>
              <w:t xml:space="preserve">удожественному слову, вокальному творчеству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Больше 30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Спортивно-оздоровительное / </w:t>
            </w:r>
            <w:proofErr w:type="spellStart"/>
            <w:r w:rsidRPr="00AA10F6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Спортивные залы, спортивные площадки, спортивное 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A10F6">
              <w:rPr>
                <w:rFonts w:ascii="Times New Roman" w:hAnsi="Times New Roman" w:cs="Times New Roman"/>
              </w:rPr>
              <w:t>Общегимназическая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программа «Здоровье»</w:t>
            </w:r>
          </w:p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2. Программы спортивных секций «Баскетбол», «Волейбол», «Фитнес», «Подвижные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Государственная программа РФ "Развитие физической культуры и спорта"; </w:t>
            </w:r>
            <w:proofErr w:type="spellStart"/>
            <w:proofErr w:type="gramStart"/>
            <w:r w:rsidRPr="00AA10F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A10F6">
              <w:rPr>
                <w:rFonts w:ascii="Times New Roman" w:hAnsi="Times New Roman" w:cs="Times New Roman"/>
              </w:rPr>
              <w:t xml:space="preserve"> – методические</w:t>
            </w:r>
            <w:proofErr w:type="gramEnd"/>
            <w:r w:rsidRPr="00AA10F6">
              <w:rPr>
                <w:rFonts w:ascii="Times New Roman" w:hAnsi="Times New Roman" w:cs="Times New Roman"/>
              </w:rPr>
              <w:t xml:space="preserve"> пособия по физкультуре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Положения о проведении городских и областных спортивных соревнований,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Более 20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Научно-исследовательское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Ноутбук, проектор, экран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Программы по внеурочной деятельности: «Информатика», </w:t>
            </w:r>
            <w:r w:rsidRPr="00AA10F6">
              <w:rPr>
                <w:rFonts w:ascii="Times New Roman" w:hAnsi="Times New Roman" w:cs="Times New Roman"/>
              </w:rPr>
              <w:lastRenderedPageBreak/>
              <w:t>«В царстве книжки», «</w:t>
            </w:r>
            <w:proofErr w:type="spellStart"/>
            <w:r w:rsidRPr="00AA10F6">
              <w:rPr>
                <w:rFonts w:ascii="Times New Roman" w:hAnsi="Times New Roman" w:cs="Times New Roman"/>
              </w:rPr>
              <w:t>Интеллектика</w:t>
            </w:r>
            <w:proofErr w:type="spellEnd"/>
            <w:r w:rsidRPr="00AA10F6">
              <w:rPr>
                <w:rFonts w:ascii="Times New Roman" w:hAnsi="Times New Roman" w:cs="Times New Roman"/>
              </w:rPr>
              <w:t>», «Чтение на английском», «Экономика»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Сборники печатных изданий, интернет - </w:t>
            </w:r>
            <w:r w:rsidRPr="00AA10F6">
              <w:rPr>
                <w:rFonts w:ascii="Times New Roman" w:hAnsi="Times New Roman" w:cs="Times New Roman"/>
              </w:rPr>
              <w:lastRenderedPageBreak/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 xml:space="preserve">Положения о проведении гимназических, городских </w:t>
            </w:r>
            <w:r w:rsidRPr="00AA10F6">
              <w:rPr>
                <w:rFonts w:ascii="Times New Roman" w:hAnsi="Times New Roman" w:cs="Times New Roman"/>
              </w:rPr>
              <w:lastRenderedPageBreak/>
              <w:t>и областных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>Более 15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lastRenderedPageBreak/>
              <w:t>Формирование традиций, традиционная народная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Ноутбук, проектор, экран, станки для </w:t>
            </w:r>
            <w:proofErr w:type="spellStart"/>
            <w:r w:rsidRPr="00AA10F6">
              <w:rPr>
                <w:rFonts w:ascii="Times New Roman" w:hAnsi="Times New Roman" w:cs="Times New Roman"/>
              </w:rPr>
              <w:t>кружевопления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Программа кружка «Кружевоплетение»; программа внеурочной деятельности «Краеведение»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Сборники печатных изданий, интернет -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Положения о проведении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Более 10</w:t>
            </w:r>
          </w:p>
        </w:tc>
      </w:tr>
      <w:tr w:rsidR="00E43FE9" w:rsidRPr="00AA10F6" w:rsidTr="00AA10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AA10F6" w:rsidRDefault="00E43FE9" w:rsidP="00AA10F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  <w:r w:rsidRPr="00AA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AA10F6" w:rsidRDefault="00E43FE9" w:rsidP="00AA10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3FE9" w:rsidRPr="00AA10F6" w:rsidRDefault="00E43FE9" w:rsidP="00AA10F6">
      <w:pPr>
        <w:spacing w:after="0"/>
        <w:rPr>
          <w:rFonts w:ascii="Times New Roman" w:hAnsi="Times New Roman" w:cs="Times New Roman"/>
        </w:rPr>
      </w:pPr>
    </w:p>
    <w:p w:rsidR="00E43FE9" w:rsidRPr="00E43FE9" w:rsidRDefault="00E43FE9" w:rsidP="00AA10F6">
      <w:pPr>
        <w:numPr>
          <w:ilvl w:val="6"/>
          <w:numId w:val="12"/>
        </w:num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A10F6">
        <w:rPr>
          <w:rFonts w:ascii="Times New Roman" w:hAnsi="Times New Roman" w:cs="Times New Roman"/>
          <w:b/>
        </w:rPr>
        <w:t>Сведения о реализации приоритетных направлений воспитательной</w:t>
      </w:r>
      <w:r w:rsidRPr="00E43FE9">
        <w:rPr>
          <w:rFonts w:ascii="Times New Roman" w:hAnsi="Times New Roman" w:cs="Times New Roman"/>
          <w:b/>
          <w:sz w:val="24"/>
          <w:szCs w:val="24"/>
        </w:rPr>
        <w:t xml:space="preserve"> деятельности  ОУ (проекты):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2269"/>
        <w:gridCol w:w="2693"/>
      </w:tblGrid>
      <w:tr w:rsidR="00E43FE9" w:rsidRPr="00E43FE9" w:rsidTr="006225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E43FE9" w:rsidRPr="00E43FE9" w:rsidTr="006225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«Моя гостеприимная семья»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(духовно – нравственное и </w:t>
            </w:r>
            <w:proofErr w:type="spellStart"/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Цель: привлечь родителей к совместному творчеству с детьми, способствовать эмоциональному общению.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1. Воспитывать у детей любовь и уважение к членам семьи, показать ценность семьи для каждого человека.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2. Формировать у детей представление о семье, о нравственном отношении к семейным традициям.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3. Развивать творческие и интеллектуальные способности взрослых и детей в процессе совместной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pStyle w:val="tb"/>
              <w:shd w:val="clear" w:color="auto" w:fill="FAFAFA"/>
              <w:spacing w:before="30" w:beforeAutospacing="0" w:after="0" w:afterAutospacing="0" w:line="196" w:lineRule="atLeast"/>
              <w:ind w:left="30" w:right="30"/>
              <w:rPr>
                <w:rStyle w:val="apple-converted-space"/>
              </w:rPr>
            </w:pPr>
            <w:r w:rsidRPr="00E43FE9">
              <w:t>Краткосрочный</w:t>
            </w:r>
            <w:r w:rsidRPr="00E43FE9">
              <w:rPr>
                <w:rStyle w:val="apple-converted-space"/>
              </w:rPr>
              <w:t> </w:t>
            </w:r>
          </w:p>
          <w:p w:rsidR="00E43FE9" w:rsidRPr="00E43FE9" w:rsidRDefault="00E43FE9" w:rsidP="00AA10F6">
            <w:pPr>
              <w:pStyle w:val="tb"/>
              <w:shd w:val="clear" w:color="auto" w:fill="FAFAFA"/>
              <w:spacing w:before="30" w:beforeAutospacing="0" w:after="0" w:afterAutospacing="0" w:line="196" w:lineRule="atLeast"/>
              <w:ind w:left="30" w:right="30"/>
            </w:pPr>
            <w:r w:rsidRPr="00E43FE9">
              <w:rPr>
                <w:i/>
                <w:iCs/>
              </w:rPr>
              <w:t>(октябрь - ноябрь)</w:t>
            </w:r>
          </w:p>
          <w:p w:rsidR="00E43FE9" w:rsidRPr="00E43FE9" w:rsidRDefault="00E43FE9" w:rsidP="00AA10F6">
            <w:pPr>
              <w:pStyle w:val="tb"/>
              <w:shd w:val="clear" w:color="auto" w:fill="FAFAFA"/>
              <w:spacing w:before="30" w:beforeAutospacing="0" w:after="0" w:afterAutospacing="0" w:line="196" w:lineRule="atLeast"/>
              <w:ind w:left="30" w:right="30"/>
            </w:pPr>
            <w:proofErr w:type="spellStart"/>
            <w:proofErr w:type="gramStart"/>
            <w:r w:rsidRPr="00E43FE9">
              <w:t>I</w:t>
            </w:r>
            <w:proofErr w:type="gramEnd"/>
            <w:r w:rsidRPr="00E43FE9">
              <w:t>этап</w:t>
            </w:r>
            <w:proofErr w:type="spellEnd"/>
            <w:r w:rsidRPr="00E43FE9">
              <w:t>: информационно-организационный</w:t>
            </w:r>
          </w:p>
          <w:p w:rsidR="00E43FE9" w:rsidRPr="00E43FE9" w:rsidRDefault="00E43FE9" w:rsidP="00AA10F6">
            <w:pPr>
              <w:pStyle w:val="tb"/>
              <w:shd w:val="clear" w:color="auto" w:fill="FAFAFA"/>
              <w:spacing w:before="30" w:beforeAutospacing="0" w:after="0" w:afterAutospacing="0" w:line="196" w:lineRule="atLeast"/>
              <w:ind w:left="30" w:right="30"/>
            </w:pPr>
            <w:proofErr w:type="spellStart"/>
            <w:proofErr w:type="gramStart"/>
            <w:r w:rsidRPr="00E43FE9">
              <w:t>II</w:t>
            </w:r>
            <w:proofErr w:type="gramEnd"/>
            <w:r w:rsidRPr="00E43FE9">
              <w:t>этап</w:t>
            </w:r>
            <w:proofErr w:type="spellEnd"/>
            <w:r w:rsidRPr="00E43FE9">
              <w:t>: практический</w:t>
            </w:r>
          </w:p>
          <w:p w:rsidR="00E43FE9" w:rsidRPr="00E43FE9" w:rsidRDefault="00E43FE9" w:rsidP="00AA10F6">
            <w:pPr>
              <w:pStyle w:val="tb"/>
              <w:shd w:val="clear" w:color="auto" w:fill="FAFAFA"/>
              <w:spacing w:before="30" w:beforeAutospacing="0" w:after="0" w:afterAutospacing="0" w:line="196" w:lineRule="atLeast"/>
              <w:ind w:left="30" w:right="30"/>
            </w:pPr>
            <w:proofErr w:type="spellStart"/>
            <w:proofErr w:type="gramStart"/>
            <w:r w:rsidRPr="00E43FE9">
              <w:t>III</w:t>
            </w:r>
            <w:proofErr w:type="gramEnd"/>
            <w:r w:rsidRPr="00E43FE9">
              <w:t>этап</w:t>
            </w:r>
            <w:proofErr w:type="spellEnd"/>
            <w:r w:rsidRPr="00E43FE9">
              <w:t>: заключительный</w:t>
            </w:r>
          </w:p>
          <w:p w:rsidR="00E43FE9" w:rsidRPr="00E43FE9" w:rsidRDefault="00E43FE9" w:rsidP="00AA10F6">
            <w:pPr>
              <w:pStyle w:val="af"/>
              <w:spacing w:before="25" w:beforeAutospacing="0" w:after="0" w:afterAutospacing="0"/>
              <w:ind w:firstLine="184"/>
            </w:pP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Ребята получат больше информации о своей семье, научатся изготавливать макет своего семейного древа, уважительно относиться к своей семье и сверстникам. Родители - активные и заинтересованные участники проекта, ориентированы на развитие у ребёнка потребности к познанию, общению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взрослыми и сверстниками, через совместную проектную и интеллектуальную  деятельность.</w:t>
            </w:r>
          </w:p>
        </w:tc>
      </w:tr>
      <w:tr w:rsidR="00E43FE9" w:rsidRPr="00E43FE9" w:rsidTr="006225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«Ученическое самоуправление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системы ученического самоуправления как структуры самостоятельной организации гимназистов, повышение их мотивации к участию в общественной 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жизни; разработка и апробация комплексной модели развития ученического самоуправления в условиях гимназии и государственно – общественного управления. 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1. Разработать нормативно-правовую базу, программно-методические документы.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2. Создать полноценную, самостоятельную структуру общественной жизни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гимназистов, систему преемственности и развития навыков общественной деятельности гимназистов  в средней и старшей группах обучающихся.</w:t>
            </w:r>
            <w:proofErr w:type="gramEnd"/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3. Разработать программу обучения лидеров школьного самоуправления.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4. Активизировать участие педагогов, а также лидеров ученического самоуправления в различных конкурсах, тематика которых связана с вопросами организации и развития ученического самоуправления.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5. Активизировать работу по формированию </w:t>
            </w: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мнения к деятельности ученического самоуправления, привлекать к этому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заинтересованную 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родительскую и педагогическую общественность.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6. Обобщить и представить педагогической общественности имеющийся опыт, а также подготовить отдельные продукты инновационной деятельности для массового внедрения в педагогическую практику.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- организационный (сентябрь 2016 г. – июнь 2017 г.)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2 реализационный (сентябрь 2017 г. – 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 г.)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 этап итоговый (сентябрь 2018 г. – август 2019г)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Увеличение числа гимназистов, вовлеченных в процесс самоуправления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школьной жизни.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проектов деятельности секторов, </w:t>
            </w: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созданных и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реализованных</w:t>
            </w:r>
            <w:proofErr w:type="gramEnd"/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гимназистами.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3. Качественное изменение результативности деятельности органов ученического самоуправления.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4. Осознанное и эффективное применение участниками ученического самоуправления в практической деятельности навыков образовательного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моделирования, программирования, проектирования и планирования.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5. Создание и самостоятельная реализация гимназистами социально-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6. В результате данного проекта будет разработана и внедрена действующая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модель ученического самоуправления и создана программа реализации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самоуправления в современных условиях. 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7. В результате реализации проекта будут создана Программа обучения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 ученического самоуправления «Школа лидеров».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8. Обновление нормативной базы по воспитательной деятельности и</w:t>
            </w:r>
          </w:p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Ученическому самоуправлению.</w:t>
            </w:r>
          </w:p>
        </w:tc>
      </w:tr>
    </w:tbl>
    <w:p w:rsidR="00E43FE9" w:rsidRPr="00E43FE9" w:rsidRDefault="00E43FE9" w:rsidP="00AA10F6">
      <w:pPr>
        <w:spacing w:before="240" w:after="0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Сведения о количестве проведенных общешкольных мероприятий с </w:t>
      </w:r>
      <w:proofErr w:type="gramStart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обучающимися</w:t>
      </w:r>
      <w:proofErr w:type="gramEnd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направлениям развития личности в системе воспитательной деятельности ОУ: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133"/>
        <w:gridCol w:w="851"/>
        <w:gridCol w:w="1135"/>
        <w:gridCol w:w="993"/>
        <w:gridCol w:w="1277"/>
        <w:gridCol w:w="993"/>
        <w:gridCol w:w="993"/>
        <w:gridCol w:w="1134"/>
      </w:tblGrid>
      <w:tr w:rsidR="00E43FE9" w:rsidRPr="00E43FE9" w:rsidTr="0062257A">
        <w:trPr>
          <w:cantSplit/>
          <w:trHeight w:val="15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Ступень образования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развития личности</w:t>
            </w:r>
          </w:p>
        </w:tc>
      </w:tr>
      <w:tr w:rsidR="00E43FE9" w:rsidRPr="00E43FE9" w:rsidTr="0062257A">
        <w:trPr>
          <w:cantSplit/>
          <w:trHeight w:val="27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Социально-нравственное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</w:t>
            </w:r>
          </w:p>
        </w:tc>
      </w:tr>
      <w:tr w:rsidR="00E43FE9" w:rsidRPr="00E43FE9" w:rsidTr="0062257A">
        <w:trPr>
          <w:cantSplit/>
          <w:trHeight w:val="1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E43FE9" w:rsidRPr="00E43FE9" w:rsidTr="0062257A">
        <w:trPr>
          <w:cantSplit/>
          <w:trHeight w:val="1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3FE9" w:rsidRPr="00E43FE9" w:rsidTr="0062257A">
        <w:trPr>
          <w:cantSplit/>
          <w:trHeight w:val="7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6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0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43FE9" w:rsidRPr="00E43FE9" w:rsidTr="0062257A">
        <w:trPr>
          <w:cantSplit/>
          <w:trHeight w:val="7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71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1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43FE9" w:rsidRPr="00E43FE9" w:rsidTr="0062257A">
        <w:trPr>
          <w:cantSplit/>
          <w:trHeight w:val="7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E9" w:rsidRPr="00E43FE9" w:rsidTr="0062257A">
        <w:trPr>
          <w:cantSplit/>
          <w:trHeight w:val="16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tabs>
                <w:tab w:val="left" w:pos="708"/>
              </w:tabs>
              <w:suppressAutoHyphens/>
              <w:autoSpaceDE w:val="0"/>
              <w:autoSpaceDN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3FE9" w:rsidRPr="00E43FE9" w:rsidRDefault="00E43FE9" w:rsidP="00E43FE9">
      <w:pPr>
        <w:pStyle w:val="a7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 xml:space="preserve">5.  Научно-исследовательская работа </w:t>
      </w:r>
      <w:proofErr w:type="gramStart"/>
      <w:r w:rsidRPr="00E4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FE9">
        <w:rPr>
          <w:rFonts w:ascii="Times New Roman" w:hAnsi="Times New Roman" w:cs="Times New Roman"/>
          <w:sz w:val="24"/>
          <w:szCs w:val="24"/>
        </w:rPr>
        <w:t>:</w:t>
      </w:r>
    </w:p>
    <w:p w:rsidR="00E43FE9" w:rsidRPr="00E43FE9" w:rsidRDefault="00E43FE9" w:rsidP="00E43FE9">
      <w:pPr>
        <w:numPr>
          <w:ilvl w:val="0"/>
          <w:numId w:val="13"/>
        </w:numPr>
        <w:tabs>
          <w:tab w:val="left" w:pos="900"/>
          <w:tab w:val="left" w:pos="52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наличие нау</w:t>
      </w:r>
      <w:r w:rsidR="001B30AA">
        <w:rPr>
          <w:rFonts w:ascii="Times New Roman" w:hAnsi="Times New Roman" w:cs="Times New Roman"/>
          <w:sz w:val="24"/>
          <w:szCs w:val="24"/>
        </w:rPr>
        <w:t xml:space="preserve">чного общества </w:t>
      </w:r>
      <w:proofErr w:type="gramStart"/>
      <w:r w:rsidR="001B30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FE9">
        <w:rPr>
          <w:rFonts w:ascii="Times New Roman" w:hAnsi="Times New Roman" w:cs="Times New Roman"/>
          <w:sz w:val="24"/>
          <w:szCs w:val="24"/>
        </w:rPr>
        <w:t>:</w:t>
      </w:r>
      <w:r w:rsidRPr="00E43FE9">
        <w:rPr>
          <w:rFonts w:ascii="Times New Roman" w:hAnsi="Times New Roman" w:cs="Times New Roman"/>
          <w:sz w:val="24"/>
          <w:szCs w:val="24"/>
        </w:rPr>
        <w:tab/>
      </w:r>
      <w:r w:rsidRPr="00E43FE9">
        <w:rPr>
          <w:rFonts w:ascii="Times New Roman" w:hAnsi="Times New Roman" w:cs="Times New Roman"/>
          <w:i/>
          <w:sz w:val="24"/>
          <w:szCs w:val="24"/>
        </w:rPr>
        <w:t>НОУ «</w:t>
      </w:r>
      <w:r w:rsidRPr="00E43FE9">
        <w:rPr>
          <w:rFonts w:ascii="Times New Roman" w:hAnsi="Times New Roman" w:cs="Times New Roman"/>
          <w:i/>
          <w:sz w:val="24"/>
          <w:szCs w:val="24"/>
          <w:lang w:val="en-US"/>
        </w:rPr>
        <w:t>GENIUS</w:t>
      </w:r>
      <w:r w:rsidR="001B30AA">
        <w:rPr>
          <w:rFonts w:ascii="Times New Roman" w:hAnsi="Times New Roman" w:cs="Times New Roman"/>
          <w:i/>
          <w:sz w:val="24"/>
          <w:szCs w:val="24"/>
        </w:rPr>
        <w:t>»</w:t>
      </w:r>
    </w:p>
    <w:p w:rsidR="00E43FE9" w:rsidRPr="00E43FE9" w:rsidRDefault="00E43FE9" w:rsidP="00E43FE9">
      <w:pPr>
        <w:numPr>
          <w:ilvl w:val="0"/>
          <w:numId w:val="13"/>
        </w:numPr>
        <w:tabs>
          <w:tab w:val="left" w:pos="900"/>
          <w:tab w:val="left" w:pos="52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кол-во школьных конференций, проведенных по линии НОУ:</w:t>
      </w:r>
      <w:r w:rsidRPr="00E43FE9">
        <w:rPr>
          <w:rFonts w:ascii="Times New Roman" w:hAnsi="Times New Roman" w:cs="Times New Roman"/>
          <w:sz w:val="24"/>
          <w:szCs w:val="24"/>
        </w:rPr>
        <w:tab/>
        <w:t>1</w:t>
      </w:r>
    </w:p>
    <w:p w:rsidR="00E43FE9" w:rsidRPr="00E43FE9" w:rsidRDefault="00E43FE9" w:rsidP="00E43FE9">
      <w:pPr>
        <w:numPr>
          <w:ilvl w:val="0"/>
          <w:numId w:val="13"/>
        </w:numPr>
        <w:tabs>
          <w:tab w:val="left" w:pos="900"/>
          <w:tab w:val="left" w:pos="52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количество участников конференций НОУ:</w:t>
      </w:r>
      <w:r w:rsidR="00AA10F6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E43FE9" w:rsidRPr="00E43FE9" w:rsidRDefault="00AA10F6" w:rsidP="00E43FE9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1080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уровня -9</w:t>
      </w:r>
      <w:r w:rsidR="00E43FE9" w:rsidRPr="00E43FE9">
        <w:rPr>
          <w:rFonts w:ascii="Times New Roman" w:hAnsi="Times New Roman" w:cs="Times New Roman"/>
          <w:sz w:val="24"/>
          <w:szCs w:val="24"/>
        </w:rPr>
        <w:tab/>
      </w:r>
    </w:p>
    <w:p w:rsidR="00AA10F6" w:rsidRPr="00AA10F6" w:rsidRDefault="00E43FE9" w:rsidP="00AA10F6">
      <w:pPr>
        <w:numPr>
          <w:ilvl w:val="0"/>
          <w:numId w:val="15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1080"/>
        <w:outlineLvl w:val="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sz w:val="24"/>
          <w:szCs w:val="24"/>
        </w:rPr>
        <w:t>городского уровня</w:t>
      </w:r>
      <w:r w:rsidR="00AA10F6">
        <w:rPr>
          <w:rFonts w:ascii="Times New Roman" w:hAnsi="Times New Roman" w:cs="Times New Roman"/>
          <w:sz w:val="24"/>
          <w:szCs w:val="24"/>
        </w:rPr>
        <w:t>-9</w:t>
      </w:r>
      <w:r w:rsidRPr="00E43FE9">
        <w:rPr>
          <w:rFonts w:ascii="Times New Roman" w:hAnsi="Times New Roman" w:cs="Times New Roman"/>
          <w:sz w:val="24"/>
          <w:szCs w:val="24"/>
        </w:rPr>
        <w:tab/>
      </w:r>
    </w:p>
    <w:p w:rsidR="00E43FE9" w:rsidRPr="00E43FE9" w:rsidRDefault="00E43FE9" w:rsidP="00AA10F6">
      <w:pPr>
        <w:tabs>
          <w:tab w:val="left" w:pos="900"/>
          <w:tab w:val="left" w:pos="5220"/>
        </w:tabs>
        <w:suppressAutoHyphens/>
        <w:spacing w:after="0" w:line="240" w:lineRule="auto"/>
        <w:outlineLvl w:val="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6. Организация внеурочной деятельности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701"/>
        <w:gridCol w:w="1985"/>
        <w:gridCol w:w="2268"/>
      </w:tblGrid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AA10F6">
            <w:pPr>
              <w:spacing w:after="0"/>
              <w:ind w:right="-76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Ф.И.О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педагога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Внеурочный час «Информатика»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Курышев П.А.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царстве книжки»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Филимонова С.Э.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Интеллектика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Л.В.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Андреева И.В.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«Чтение на английском языке»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Смирнова Д.А.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Боричева Г.А.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Батова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Е.Н.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«Классный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Л.В.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Андреева И.В.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Хлябинова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Ю.А.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«Радуга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Коврижных А.А.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«Выразительное 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Белянкина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И.Н.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Л.В.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Андреева И.В.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Внеурочный час 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Л.В.</w:t>
            </w:r>
          </w:p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Андреева И.В.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 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Спащанский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И.И.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Спащанский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И.И.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 «ОФП»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Седов И.Э.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Студия «Фитнес»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Клюева Т.Ю.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«Гимназист»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Красовская Ю.П.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Шкалов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О.В.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Кружок </w:t>
            </w:r>
            <w:proofErr w:type="gram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</w:t>
            </w:r>
            <w:proofErr w:type="gram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Груздева Н.Ю.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 «Кружевоплетение»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Шуваева С.И.</w:t>
            </w:r>
          </w:p>
        </w:tc>
      </w:tr>
      <w:tr w:rsidR="00E43FE9" w:rsidRPr="00E43FE9" w:rsidTr="006225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 «</w:t>
            </w:r>
            <w:proofErr w:type="spellStart"/>
            <w:proofErr w:type="gram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Папье</w:t>
            </w:r>
            <w:proofErr w:type="spell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маше</w:t>
            </w:r>
            <w:proofErr w:type="spellEnd"/>
            <w:proofErr w:type="gramEnd"/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Е.М.</w:t>
            </w:r>
          </w:p>
        </w:tc>
      </w:tr>
    </w:tbl>
    <w:p w:rsidR="00AA10F6" w:rsidRDefault="00AA10F6" w:rsidP="00AA10F6">
      <w:pPr>
        <w:tabs>
          <w:tab w:val="left" w:pos="540"/>
          <w:tab w:val="left" w:pos="900"/>
        </w:tabs>
        <w:spacing w:after="0"/>
        <w:ind w:left="180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FE9" w:rsidRPr="00E43FE9" w:rsidRDefault="00E43FE9" w:rsidP="00AA10F6">
      <w:pPr>
        <w:tabs>
          <w:tab w:val="left" w:pos="540"/>
          <w:tab w:val="left" w:pos="900"/>
        </w:tabs>
        <w:spacing w:after="0"/>
        <w:ind w:left="180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Сведения о занятости </w:t>
      </w:r>
      <w:proofErr w:type="gramStart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 внеурочной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694"/>
        <w:gridCol w:w="2551"/>
      </w:tblGrid>
      <w:tr w:rsidR="00E43FE9" w:rsidRPr="00E43FE9" w:rsidTr="0062257A">
        <w:trPr>
          <w:cantSplit/>
          <w:trHeight w:val="3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Показатели участия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во внеурочной деятельности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E43FE9" w:rsidRPr="00E43FE9" w:rsidTr="0062257A">
        <w:trPr>
          <w:cantSplit/>
          <w:trHeight w:val="3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-48" w:right="-48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-48" w:right="-48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-48" w:right="-48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</w:p>
        </w:tc>
      </w:tr>
      <w:tr w:rsidR="00E43FE9" w:rsidRPr="00E43FE9" w:rsidTr="0062257A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предметных кружках: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 гимназии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вне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</w:tc>
      </w:tr>
      <w:tr w:rsidR="00E43FE9" w:rsidRPr="00E43FE9" w:rsidTr="0062257A">
        <w:trPr>
          <w:cantSplit/>
          <w:trHeight w:val="8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дополнительных образовательных услуг: 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 гимназии</w:t>
            </w:r>
          </w:p>
          <w:p w:rsidR="00E43FE9" w:rsidRPr="00E43FE9" w:rsidRDefault="00E43FE9" w:rsidP="00AA10F6">
            <w:pPr>
              <w:tabs>
                <w:tab w:val="center" w:pos="1242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 гимназии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27%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E43FE9" w:rsidRPr="00E43FE9" w:rsidTr="0062257A">
        <w:trPr>
          <w:cantSplit/>
          <w:trHeight w:val="6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right="-108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спортивных секциях: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 гимназии</w:t>
            </w:r>
          </w:p>
          <w:p w:rsidR="00E43FE9" w:rsidRPr="00E43FE9" w:rsidRDefault="00E43FE9" w:rsidP="00AA10F6">
            <w:pPr>
              <w:tabs>
                <w:tab w:val="center" w:pos="1242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вне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</w:tr>
      <w:tr w:rsidR="00E43FE9" w:rsidRPr="00E43FE9" w:rsidTr="0062257A">
        <w:trPr>
          <w:cantSplit/>
          <w:trHeight w:val="8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детских и юношеских объединениях: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 гимназии</w:t>
            </w:r>
          </w:p>
          <w:p w:rsidR="00E43FE9" w:rsidRPr="00E43FE9" w:rsidRDefault="00E43FE9" w:rsidP="00AA10F6">
            <w:pPr>
              <w:tabs>
                <w:tab w:val="center" w:pos="1242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вне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</w:tr>
      <w:tr w:rsidR="00E43FE9" w:rsidRPr="00E43FE9" w:rsidTr="0062257A">
        <w:trPr>
          <w:cantSplit/>
          <w:trHeight w:val="8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детей, подростков,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8%</w:t>
            </w:r>
          </w:p>
        </w:tc>
      </w:tr>
    </w:tbl>
    <w:p w:rsidR="00E43FE9" w:rsidRPr="00E43FE9" w:rsidRDefault="00E43FE9" w:rsidP="00E43FE9">
      <w:pPr>
        <w:spacing w:before="240" w:after="60"/>
        <w:ind w:left="540" w:hanging="540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     Сведения об </w:t>
      </w:r>
      <w:proofErr w:type="gramStart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E43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асоциального поведения: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80"/>
        <w:gridCol w:w="1240"/>
        <w:gridCol w:w="1080"/>
        <w:gridCol w:w="1440"/>
        <w:gridCol w:w="1440"/>
        <w:gridCol w:w="1800"/>
        <w:gridCol w:w="720"/>
      </w:tblGrid>
      <w:tr w:rsidR="00E43FE9" w:rsidRPr="00E43FE9" w:rsidTr="0062257A">
        <w:trPr>
          <w:cantSplit/>
          <w:trHeight w:val="2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-108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Ступень </w:t>
            </w:r>
          </w:p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-108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-57" w:right="-166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состоящие</w:t>
            </w:r>
            <w:proofErr w:type="gram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учете в КДН</w:t>
            </w:r>
          </w:p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-57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состоящие</w:t>
            </w:r>
            <w:proofErr w:type="gram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учете нарколога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Направлены</w:t>
            </w:r>
            <w:proofErr w:type="gram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специальные ОУ для детей с </w:t>
            </w:r>
            <w:proofErr w:type="spell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девиантным</w:t>
            </w:r>
            <w:proofErr w:type="spell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поведением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-108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Исключены из ОУ за грубые и неоднократные нарушения Устава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AA10F6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Осуждены за </w:t>
            </w:r>
            <w:proofErr w:type="spellStart"/>
            <w:proofErr w:type="gramStart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право-нарушения</w:t>
            </w:r>
            <w:proofErr w:type="spellEnd"/>
            <w:proofErr w:type="gramEnd"/>
            <w:r w:rsidRPr="00AA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(%)</w:t>
            </w:r>
          </w:p>
        </w:tc>
      </w:tr>
      <w:tr w:rsidR="00E43FE9" w:rsidRPr="00E43FE9" w:rsidTr="00622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right="-108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     </w:t>
            </w: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FE9" w:rsidRPr="00E43FE9" w:rsidTr="00622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right="-108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right="-108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proofErr w:type="gram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43FE9" w:rsidRPr="00E43FE9" w:rsidTr="00622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right="-108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proofErr w:type="gramStart"/>
            <w:r w:rsidRPr="00E43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AA10F6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43FE9" w:rsidRDefault="00E43FE9" w:rsidP="00E43FE9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 w:val="24"/>
          <w:lang w:val="en-US"/>
        </w:rPr>
      </w:pPr>
    </w:p>
    <w:p w:rsidR="001B30AA" w:rsidRPr="00E43FE9" w:rsidRDefault="001B30AA" w:rsidP="00E43FE9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 w:val="24"/>
          <w:lang w:val="en-US"/>
        </w:rPr>
      </w:pPr>
    </w:p>
    <w:p w:rsidR="00E43FE9" w:rsidRPr="00E43FE9" w:rsidRDefault="001B30AA" w:rsidP="00E43FE9">
      <w:pPr>
        <w:pStyle w:val="ab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 w:val="24"/>
        </w:rPr>
      </w:pPr>
      <w:r w:rsidRPr="001B30AA">
        <w:rPr>
          <w:rFonts w:ascii="Times New Roman" w:hAnsi="Times New Roman" w:cs="Times New Roman"/>
          <w:sz w:val="24"/>
          <w:lang w:val="en-US"/>
        </w:rPr>
        <w:t>V</w:t>
      </w:r>
      <w:r w:rsidRPr="001B30AA">
        <w:rPr>
          <w:rFonts w:ascii="Times New Roman" w:hAnsi="Times New Roman" w:cs="Times New Roman"/>
          <w:bCs w:val="0"/>
          <w:color w:val="000000"/>
          <w:kern w:val="36"/>
          <w:sz w:val="24"/>
          <w:lang w:val="en-US"/>
        </w:rPr>
        <w:t>II</w:t>
      </w:r>
      <w:r w:rsidR="00E43FE9" w:rsidRPr="001B30AA">
        <w:rPr>
          <w:rFonts w:ascii="Times New Roman" w:hAnsi="Times New Roman" w:cs="Times New Roman"/>
          <w:sz w:val="24"/>
        </w:rPr>
        <w:t>. Обеспечение</w:t>
      </w:r>
      <w:r w:rsidR="00E43FE9" w:rsidRPr="00E43FE9">
        <w:rPr>
          <w:rFonts w:ascii="Times New Roman" w:hAnsi="Times New Roman" w:cs="Times New Roman"/>
          <w:sz w:val="24"/>
        </w:rPr>
        <w:t xml:space="preserve"> условий безопасности участников образовательного процесса в общеобразовательном учреждении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3402"/>
      </w:tblGrid>
      <w:tr w:rsidR="00E43FE9" w:rsidRPr="00E43FE9" w:rsidTr="001B30AA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Показатели </w:t>
            </w:r>
            <w:proofErr w:type="gramStart"/>
            <w:r w:rsidRPr="00E43FE9">
              <w:rPr>
                <w:rFonts w:ascii="Times New Roman" w:hAnsi="Times New Roman" w:cs="Times New Roman"/>
                <w:b w:val="0"/>
                <w:sz w:val="24"/>
              </w:rPr>
              <w:t>условий обеспечения безопасности участников образовательного процесса</w:t>
            </w:r>
            <w:proofErr w:type="gramEnd"/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Содержание показателя</w:t>
            </w:r>
          </w:p>
        </w:tc>
      </w:tr>
      <w:tr w:rsidR="001B30AA" w:rsidRPr="00E43FE9" w:rsidTr="001B30AA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Pr="00E43FE9" w:rsidRDefault="001B30AA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Pr="00E43FE9" w:rsidRDefault="001B30AA" w:rsidP="00622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Pr="00E43FE9" w:rsidRDefault="001B30AA" w:rsidP="0062257A">
            <w:pPr>
              <w:pStyle w:val="ab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2015-2016 </w:t>
            </w:r>
            <w:proofErr w:type="spellStart"/>
            <w:r w:rsidRPr="00E43FE9">
              <w:rPr>
                <w:rFonts w:ascii="Times New Roman" w:hAnsi="Times New Roman" w:cs="Times New Roman"/>
                <w:b w:val="0"/>
                <w:sz w:val="24"/>
              </w:rPr>
              <w:t>уч</w:t>
            </w:r>
            <w:proofErr w:type="gramStart"/>
            <w:r w:rsidRPr="00E43FE9">
              <w:rPr>
                <w:rFonts w:ascii="Times New Roman" w:hAnsi="Times New Roman" w:cs="Times New Roman"/>
                <w:b w:val="0"/>
                <w:sz w:val="24"/>
              </w:rPr>
              <w:t>.г</w:t>
            </w:r>
            <w:proofErr w:type="gramEnd"/>
            <w:r w:rsidRPr="00E43FE9">
              <w:rPr>
                <w:rFonts w:ascii="Times New Roman" w:hAnsi="Times New Roman" w:cs="Times New Roman"/>
                <w:b w:val="0"/>
                <w:sz w:val="24"/>
              </w:rPr>
              <w:t>од</w:t>
            </w:r>
            <w:proofErr w:type="spellEnd"/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E43FE9">
              <w:rPr>
                <w:rFonts w:ascii="Times New Roman" w:hAnsi="Times New Roman" w:cs="Times New Roman"/>
                <w:b w:val="0"/>
                <w:sz w:val="24"/>
              </w:rPr>
              <w:t>роспотребнадзора</w:t>
            </w:r>
            <w:proofErr w:type="spellEnd"/>
            <w:r w:rsidRPr="00E43FE9">
              <w:rPr>
                <w:rFonts w:ascii="Times New Roman" w:hAnsi="Times New Roman" w:cs="Times New Roman"/>
                <w:b w:val="0"/>
                <w:sz w:val="24"/>
              </w:rPr>
              <w:t>, инспекции по охране труда (указать 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Есть медицинский кабинет и постоянный медицинский работник (договор с медицинским учреждением)</w:t>
            </w:r>
          </w:p>
        </w:tc>
      </w:tr>
      <w:tr w:rsidR="001B30AA" w:rsidRPr="00E43FE9" w:rsidTr="001B3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Знакомство </w:t>
            </w:r>
            <w:proofErr w:type="gramStart"/>
            <w:r w:rsidRPr="00E43FE9">
              <w:rPr>
                <w:rFonts w:ascii="Times New Roman" w:hAnsi="Times New Roman" w:cs="Times New Roman"/>
                <w:b w:val="0"/>
                <w:sz w:val="24"/>
              </w:rPr>
              <w:t>обучающихся</w:t>
            </w:r>
            <w:proofErr w:type="gramEnd"/>
            <w:r w:rsidRPr="00E43FE9">
              <w:rPr>
                <w:rFonts w:ascii="Times New Roman" w:hAnsi="Times New Roman" w:cs="Times New Roman"/>
                <w:b w:val="0"/>
                <w:sz w:val="24"/>
              </w:rPr>
              <w:t xml:space="preserve"> с правилами техники безопасности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A" w:rsidRPr="00E43FE9" w:rsidRDefault="001B30AA" w:rsidP="0062257A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43FE9">
              <w:rPr>
                <w:rFonts w:ascii="Times New Roman" w:hAnsi="Times New Roman" w:cs="Times New Roman"/>
                <w:b w:val="0"/>
                <w:sz w:val="24"/>
              </w:rPr>
              <w:t>Вводные, внеплановые инструктажи</w:t>
            </w:r>
          </w:p>
        </w:tc>
      </w:tr>
    </w:tbl>
    <w:p w:rsidR="00E43FE9" w:rsidRPr="00E43FE9" w:rsidRDefault="00E43FE9" w:rsidP="00E43FE9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4"/>
        </w:rPr>
      </w:pPr>
    </w:p>
    <w:p w:rsidR="00E43FE9" w:rsidRDefault="00E43FE9" w:rsidP="00E43FE9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  <w:lang w:val="en-US"/>
        </w:rPr>
      </w:pPr>
    </w:p>
    <w:p w:rsidR="001B30AA" w:rsidRPr="001B30AA" w:rsidRDefault="001B30AA" w:rsidP="00E43FE9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  <w:lang w:val="en-US"/>
        </w:rPr>
      </w:pPr>
    </w:p>
    <w:p w:rsidR="00E43FE9" w:rsidRPr="00E43FE9" w:rsidRDefault="001B30AA" w:rsidP="00E43FE9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  <w:r w:rsidRPr="001B30AA">
        <w:rPr>
          <w:rFonts w:ascii="Times New Roman" w:hAnsi="Times New Roman" w:cs="Times New Roman"/>
          <w:sz w:val="24"/>
          <w:lang w:val="en-US"/>
        </w:rPr>
        <w:lastRenderedPageBreak/>
        <w:t>V</w:t>
      </w:r>
      <w:r w:rsidRPr="001B30AA">
        <w:rPr>
          <w:rFonts w:ascii="Times New Roman" w:hAnsi="Times New Roman" w:cs="Times New Roman"/>
          <w:bCs w:val="0"/>
          <w:color w:val="000000"/>
          <w:kern w:val="36"/>
          <w:sz w:val="24"/>
          <w:lang w:val="en-US"/>
        </w:rPr>
        <w:t>II</w:t>
      </w:r>
      <w:r w:rsidR="00E43FE9" w:rsidRPr="00E43FE9">
        <w:rPr>
          <w:rFonts w:ascii="Times New Roman" w:hAnsi="Times New Roman" w:cs="Times New Roman"/>
          <w:sz w:val="24"/>
          <w:lang w:val="en-US"/>
        </w:rPr>
        <w:t>I</w:t>
      </w:r>
      <w:r w:rsidR="00E43FE9" w:rsidRPr="00E43FE9">
        <w:rPr>
          <w:rFonts w:ascii="Times New Roman" w:hAnsi="Times New Roman" w:cs="Times New Roman"/>
          <w:sz w:val="24"/>
        </w:rPr>
        <w:t>. Достижения обучающихся</w:t>
      </w:r>
    </w:p>
    <w:p w:rsidR="00E43FE9" w:rsidRPr="00E43FE9" w:rsidRDefault="00E43FE9" w:rsidP="00E43FE9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</w:p>
    <w:p w:rsidR="00E43FE9" w:rsidRPr="00E43FE9" w:rsidRDefault="00E43FE9" w:rsidP="00E43FE9">
      <w:pPr>
        <w:numPr>
          <w:ilvl w:val="2"/>
          <w:numId w:val="13"/>
        </w:numPr>
        <w:tabs>
          <w:tab w:val="clear" w:pos="216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>Сведения об участии обучающихся по общеобразовательным программам в фестивалях, смотрах, конкурсах: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41"/>
        <w:gridCol w:w="1559"/>
        <w:gridCol w:w="1701"/>
      </w:tblGrid>
      <w:tr w:rsidR="00E43FE9" w:rsidRPr="00E43FE9" w:rsidTr="0062257A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5"/>
              <w:ind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Показатели участия  в фестивалях, конкурсах, смотрах и т.д.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pStyle w:val="5"/>
              <w:ind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2015/2016 </w:t>
            </w:r>
            <w:proofErr w:type="spellStart"/>
            <w:r w:rsidRPr="00E43FE9">
              <w:rPr>
                <w:b w:val="0"/>
                <w:i w:val="0"/>
                <w:sz w:val="24"/>
                <w:szCs w:val="24"/>
              </w:rPr>
              <w:t>уч</w:t>
            </w:r>
            <w:proofErr w:type="gramStart"/>
            <w:r w:rsidRPr="00E43FE9">
              <w:rPr>
                <w:b w:val="0"/>
                <w:i w:val="0"/>
                <w:sz w:val="24"/>
                <w:szCs w:val="24"/>
              </w:rPr>
              <w:t>.г</w:t>
            </w:r>
            <w:proofErr w:type="gramEnd"/>
            <w:r w:rsidRPr="00E43FE9">
              <w:rPr>
                <w:b w:val="0"/>
                <w:i w:val="0"/>
                <w:sz w:val="24"/>
                <w:szCs w:val="24"/>
              </w:rPr>
              <w:t>од</w:t>
            </w:r>
            <w:proofErr w:type="spellEnd"/>
          </w:p>
        </w:tc>
      </w:tr>
      <w:tr w:rsidR="00E43FE9" w:rsidRPr="00E43FE9" w:rsidTr="0062257A">
        <w:trPr>
          <w:cantSplit/>
          <w:trHeight w:val="11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FE9" w:rsidRPr="00E43FE9" w:rsidRDefault="00E43FE9" w:rsidP="0062257A">
            <w:pPr>
              <w:pStyle w:val="5"/>
              <w:ind w:left="113" w:right="113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E43FE9" w:rsidRPr="00E43FE9" w:rsidRDefault="00E43FE9" w:rsidP="0062257A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%  </w:t>
            </w:r>
          </w:p>
          <w:p w:rsidR="00E43FE9" w:rsidRPr="00E43FE9" w:rsidRDefault="00E43FE9" w:rsidP="0062257A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E43FE9" w:rsidRPr="00E43FE9" w:rsidTr="006225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pStyle w:val="5"/>
              <w:spacing w:before="0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Обучающиеся </w:t>
            </w:r>
            <w:proofErr w:type="gramStart"/>
            <w:r w:rsidRPr="00E43FE9">
              <w:rPr>
                <w:b w:val="0"/>
                <w:i w:val="0"/>
                <w:sz w:val="24"/>
                <w:szCs w:val="24"/>
              </w:rPr>
              <w:t>-у</w:t>
            </w:r>
            <w:proofErr w:type="gramEnd"/>
            <w:r w:rsidRPr="00E43FE9">
              <w:rPr>
                <w:b w:val="0"/>
                <w:i w:val="0"/>
                <w:sz w:val="24"/>
                <w:szCs w:val="24"/>
              </w:rPr>
              <w:t>частники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Муниципальный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 Региональный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214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40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4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95</w:t>
            </w:r>
          </w:p>
        </w:tc>
      </w:tr>
      <w:tr w:rsidR="00E43FE9" w:rsidRPr="00E43FE9" w:rsidTr="006225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9" w:rsidRPr="00E43FE9" w:rsidRDefault="00E43FE9" w:rsidP="0062257A">
            <w:pPr>
              <w:pStyle w:val="5"/>
              <w:spacing w:before="0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Обучающиеся </w:t>
            </w:r>
            <w:proofErr w:type="gramStart"/>
            <w:r w:rsidRPr="00E43FE9">
              <w:rPr>
                <w:b w:val="0"/>
                <w:i w:val="0"/>
                <w:sz w:val="24"/>
                <w:szCs w:val="24"/>
              </w:rPr>
              <w:t>–п</w:t>
            </w:r>
            <w:proofErr w:type="gramEnd"/>
            <w:r w:rsidRPr="00E43FE9">
              <w:rPr>
                <w:b w:val="0"/>
                <w:i w:val="0"/>
                <w:sz w:val="24"/>
                <w:szCs w:val="24"/>
              </w:rPr>
              <w:t>обедители и призеры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Муниципальный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 xml:space="preserve"> Региональный</w:t>
            </w:r>
          </w:p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38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9" w:rsidRPr="00E43FE9" w:rsidRDefault="00E43FE9" w:rsidP="0062257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3FE9">
              <w:rPr>
                <w:b w:val="0"/>
                <w:i w:val="0"/>
                <w:sz w:val="24"/>
                <w:szCs w:val="24"/>
              </w:rPr>
              <w:t>7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E9" w:rsidRPr="00E43FE9" w:rsidRDefault="00E43FE9" w:rsidP="0062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43FE9" w:rsidRPr="00E43FE9" w:rsidRDefault="00E43FE9" w:rsidP="00E43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E9" w:rsidRPr="00E43FE9" w:rsidRDefault="00E43FE9" w:rsidP="001B3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E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43FE9">
        <w:rPr>
          <w:rFonts w:ascii="Times New Roman" w:hAnsi="Times New Roman" w:cs="Times New Roman"/>
          <w:b/>
          <w:sz w:val="24"/>
          <w:szCs w:val="24"/>
        </w:rPr>
        <w:t>Сведения об участии обучающихся в предметных олимпиадах:</w:t>
      </w:r>
      <w:proofErr w:type="gramEnd"/>
    </w:p>
    <w:tbl>
      <w:tblPr>
        <w:tblW w:w="960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3261"/>
        <w:gridCol w:w="2976"/>
      </w:tblGrid>
      <w:tr w:rsidR="00E43FE9" w:rsidRPr="00E43FE9" w:rsidTr="001B30AA">
        <w:trPr>
          <w:cantSplit/>
          <w:trHeight w:val="516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предметных олимпиад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</w:tr>
      <w:tr w:rsidR="00E43FE9" w:rsidRPr="00E43FE9" w:rsidTr="001B30AA">
        <w:trPr>
          <w:cantSplit/>
          <w:trHeight w:val="86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43FE9" w:rsidRPr="00E43FE9" w:rsidTr="001B30AA">
        <w:trPr>
          <w:trHeight w:val="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1B30AA">
            <w:pPr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История, литература, английский, биология, физика, математика, обществознание, русский, физическая культура</w:t>
            </w:r>
          </w:p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Английский, география, литература</w:t>
            </w:r>
          </w:p>
        </w:tc>
      </w:tr>
      <w:tr w:rsidR="00E43FE9" w:rsidRPr="00E43FE9" w:rsidTr="001B30AA">
        <w:trPr>
          <w:trHeight w:val="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E43FE9" w:rsidRPr="00E43FE9" w:rsidTr="001B30AA">
        <w:trPr>
          <w:trHeight w:val="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E9" w:rsidRPr="00E43FE9" w:rsidRDefault="00E43FE9" w:rsidP="0062257A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FE9" w:rsidRPr="00E43FE9" w:rsidRDefault="00E43FE9" w:rsidP="00E43FE9">
      <w:pPr>
        <w:rPr>
          <w:rFonts w:ascii="Times New Roman" w:hAnsi="Times New Roman" w:cs="Times New Roman"/>
          <w:b/>
          <w:sz w:val="24"/>
          <w:szCs w:val="24"/>
        </w:rPr>
      </w:pPr>
    </w:p>
    <w:p w:rsidR="00E43FE9" w:rsidRPr="00E43FE9" w:rsidRDefault="00E43FE9" w:rsidP="00E4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3FE9" w:rsidRPr="00E4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4C"/>
    <w:multiLevelType w:val="hybridMultilevel"/>
    <w:tmpl w:val="6EC88044"/>
    <w:lvl w:ilvl="0" w:tplc="C966C44E">
      <w:start w:val="1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166"/>
    <w:multiLevelType w:val="hybridMultilevel"/>
    <w:tmpl w:val="5BE8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743"/>
    <w:multiLevelType w:val="hybridMultilevel"/>
    <w:tmpl w:val="E506D106"/>
    <w:lvl w:ilvl="0" w:tplc="D834018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4F0"/>
    <w:multiLevelType w:val="hybridMultilevel"/>
    <w:tmpl w:val="DCD0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1B54FA"/>
    <w:multiLevelType w:val="hybridMultilevel"/>
    <w:tmpl w:val="894A3E7A"/>
    <w:lvl w:ilvl="0" w:tplc="F5B2585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D35"/>
    <w:multiLevelType w:val="hybridMultilevel"/>
    <w:tmpl w:val="1D1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D06D5"/>
    <w:multiLevelType w:val="hybridMultilevel"/>
    <w:tmpl w:val="9E42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193"/>
    <w:multiLevelType w:val="hybridMultilevel"/>
    <w:tmpl w:val="BE6CB3F0"/>
    <w:lvl w:ilvl="0" w:tplc="A64C36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2F9C"/>
    <w:multiLevelType w:val="hybridMultilevel"/>
    <w:tmpl w:val="90E8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552E"/>
    <w:multiLevelType w:val="hybridMultilevel"/>
    <w:tmpl w:val="CAEEA232"/>
    <w:lvl w:ilvl="0" w:tplc="50C27290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7026DCAE">
      <w:start w:val="12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801C3"/>
    <w:multiLevelType w:val="hybridMultilevel"/>
    <w:tmpl w:val="9FE4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40FC0"/>
    <w:multiLevelType w:val="hybridMultilevel"/>
    <w:tmpl w:val="C2EEB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87460"/>
    <w:multiLevelType w:val="hybridMultilevel"/>
    <w:tmpl w:val="895CF7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26DCAE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312F7"/>
    <w:multiLevelType w:val="hybridMultilevel"/>
    <w:tmpl w:val="FD265888"/>
    <w:lvl w:ilvl="0" w:tplc="FA68FF2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A4A60"/>
    <w:multiLevelType w:val="hybridMultilevel"/>
    <w:tmpl w:val="137E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6F27"/>
    <w:multiLevelType w:val="hybridMultilevel"/>
    <w:tmpl w:val="D0A007C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96237"/>
    <w:multiLevelType w:val="hybridMultilevel"/>
    <w:tmpl w:val="EB56FB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E3"/>
    <w:multiLevelType w:val="hybridMultilevel"/>
    <w:tmpl w:val="4DB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2FEA"/>
    <w:multiLevelType w:val="hybridMultilevel"/>
    <w:tmpl w:val="BC0E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117B"/>
    <w:multiLevelType w:val="hybridMultilevel"/>
    <w:tmpl w:val="9E7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6111B"/>
    <w:multiLevelType w:val="hybridMultilevel"/>
    <w:tmpl w:val="E9EE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D0DBD"/>
    <w:multiLevelType w:val="hybridMultilevel"/>
    <w:tmpl w:val="2FBE1A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A5102"/>
    <w:multiLevelType w:val="hybridMultilevel"/>
    <w:tmpl w:val="DF28B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2E8D"/>
    <w:multiLevelType w:val="hybridMultilevel"/>
    <w:tmpl w:val="80549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6A53F2"/>
    <w:multiLevelType w:val="hybridMultilevel"/>
    <w:tmpl w:val="76E6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04B3"/>
    <w:multiLevelType w:val="hybridMultilevel"/>
    <w:tmpl w:val="04822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D7F87"/>
    <w:multiLevelType w:val="hybridMultilevel"/>
    <w:tmpl w:val="00CE54D8"/>
    <w:lvl w:ilvl="0" w:tplc="E72ADF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7EFB"/>
    <w:multiLevelType w:val="hybridMultilevel"/>
    <w:tmpl w:val="52ECB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F00F9"/>
    <w:multiLevelType w:val="hybridMultilevel"/>
    <w:tmpl w:val="EC16A05C"/>
    <w:lvl w:ilvl="0" w:tplc="0FA2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6"/>
  </w:num>
  <w:num w:numId="21">
    <w:abstractNumId w:val="23"/>
  </w:num>
  <w:num w:numId="22">
    <w:abstractNumId w:val="33"/>
  </w:num>
  <w:num w:numId="23">
    <w:abstractNumId w:val="11"/>
  </w:num>
  <w:num w:numId="24">
    <w:abstractNumId w:val="29"/>
  </w:num>
  <w:num w:numId="25">
    <w:abstractNumId w:val="8"/>
  </w:num>
  <w:num w:numId="26">
    <w:abstractNumId w:val="30"/>
  </w:num>
  <w:num w:numId="27">
    <w:abstractNumId w:val="21"/>
  </w:num>
  <w:num w:numId="28">
    <w:abstractNumId w:val="28"/>
  </w:num>
  <w:num w:numId="29">
    <w:abstractNumId w:val="24"/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4"/>
  </w:num>
  <w:num w:numId="34">
    <w:abstractNumId w:val="27"/>
  </w:num>
  <w:num w:numId="35">
    <w:abstractNumId w:val="34"/>
  </w:num>
  <w:num w:numId="36">
    <w:abstractNumId w:val="10"/>
  </w:num>
  <w:num w:numId="37">
    <w:abstractNumId w:val="25"/>
  </w:num>
  <w:num w:numId="38">
    <w:abstractNumId w:val="2"/>
  </w:num>
  <w:num w:numId="39">
    <w:abstractNumId w:val="12"/>
  </w:num>
  <w:num w:numId="40">
    <w:abstractNumId w:val="1"/>
  </w:num>
  <w:num w:numId="41">
    <w:abstractNumId w:val="26"/>
  </w:num>
  <w:num w:numId="42">
    <w:abstractNumId w:val="3"/>
  </w:num>
  <w:num w:numId="43">
    <w:abstractNumId w:val="3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FE9"/>
    <w:rsid w:val="001B30AA"/>
    <w:rsid w:val="00212ACE"/>
    <w:rsid w:val="0042178C"/>
    <w:rsid w:val="009A506E"/>
    <w:rsid w:val="00A0386F"/>
    <w:rsid w:val="00AA10F6"/>
    <w:rsid w:val="00E43FE9"/>
    <w:rsid w:val="00E95257"/>
    <w:rsid w:val="00E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3FE9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3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43F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3F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43F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E43FE9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FE9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43F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3FE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43F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F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FE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43FE9"/>
    <w:rPr>
      <w:rFonts w:ascii="Times New Roman" w:eastAsia="Times New Roman" w:hAnsi="Times New Roman" w:cs="Times New Roman"/>
      <w:szCs w:val="24"/>
    </w:rPr>
  </w:style>
  <w:style w:type="paragraph" w:styleId="a3">
    <w:name w:val="footnote text"/>
    <w:basedOn w:val="a"/>
    <w:link w:val="a4"/>
    <w:unhideWhenUsed/>
    <w:rsid w:val="00E43F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3FE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E43FE9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43FE9"/>
    <w:rPr>
      <w:rFonts w:ascii="Times New Roman" w:eastAsia="Times New Roman" w:hAnsi="Times New Roman" w:cs="Times New Roman"/>
      <w:szCs w:val="24"/>
    </w:rPr>
  </w:style>
  <w:style w:type="paragraph" w:styleId="a7">
    <w:name w:val="Title"/>
    <w:basedOn w:val="a"/>
    <w:link w:val="a8"/>
    <w:qFormat/>
    <w:rsid w:val="00E43FE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43FE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semiHidden/>
    <w:rsid w:val="00E43FE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9"/>
    <w:semiHidden/>
    <w:unhideWhenUsed/>
    <w:rsid w:val="00E4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E43FE9"/>
  </w:style>
  <w:style w:type="paragraph" w:styleId="ab">
    <w:name w:val="Subtitle"/>
    <w:basedOn w:val="a"/>
    <w:link w:val="ac"/>
    <w:qFormat/>
    <w:rsid w:val="00E43FE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c">
    <w:name w:val="Подзаголовок Знак"/>
    <w:basedOn w:val="a0"/>
    <w:link w:val="ab"/>
    <w:rsid w:val="00E43FE9"/>
    <w:rPr>
      <w:rFonts w:ascii="Arial" w:eastAsia="Times New Roman" w:hAnsi="Arial" w:cs="Arial"/>
      <w:b/>
      <w:bCs/>
      <w:szCs w:val="24"/>
    </w:rPr>
  </w:style>
  <w:style w:type="paragraph" w:styleId="21">
    <w:name w:val="Body Text 2"/>
    <w:basedOn w:val="a"/>
    <w:link w:val="22"/>
    <w:unhideWhenUsed/>
    <w:rsid w:val="00E43F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3FE9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E43FE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unhideWhenUsed/>
    <w:rsid w:val="00E43FE9"/>
    <w:rPr>
      <w:vertAlign w:val="superscript"/>
    </w:rPr>
  </w:style>
  <w:style w:type="paragraph" w:styleId="ae">
    <w:name w:val="List Paragraph"/>
    <w:basedOn w:val="a"/>
    <w:uiPriority w:val="34"/>
    <w:qFormat/>
    <w:rsid w:val="00E43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E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E43FE9"/>
    <w:rPr>
      <w:b/>
      <w:bCs/>
    </w:rPr>
  </w:style>
  <w:style w:type="table" w:styleId="af1">
    <w:name w:val="Table Grid"/>
    <w:basedOn w:val="a1"/>
    <w:rsid w:val="00E43F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43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E43FE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3FE9"/>
  </w:style>
  <w:style w:type="paragraph" w:customStyle="1" w:styleId="tb">
    <w:name w:val="tb"/>
    <w:basedOn w:val="a"/>
    <w:rsid w:val="00E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43FE9"/>
  </w:style>
  <w:style w:type="character" w:styleId="af4">
    <w:name w:val="Hyperlink"/>
    <w:basedOn w:val="a0"/>
    <w:rsid w:val="00E43FE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43F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3F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2016-08-08T09:12:00Z</dcterms:created>
  <dcterms:modified xsi:type="dcterms:W3CDTF">2016-08-08T10:31:00Z</dcterms:modified>
</cp:coreProperties>
</file>